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CF06C" w14:textId="77777777" w:rsidR="006904F8" w:rsidRPr="00C54324" w:rsidRDefault="006904F8" w:rsidP="00835CAE">
      <w:pPr>
        <w:contextualSpacing/>
        <w:jc w:val="both"/>
        <w:rPr>
          <w:rFonts w:ascii="Tahoma" w:eastAsia="SimSun" w:hAnsi="Tahoma"/>
          <w:sz w:val="20"/>
          <w:szCs w:val="20"/>
          <w:lang w:eastAsia="zh-CN"/>
        </w:rPr>
      </w:pPr>
      <w:r w:rsidRPr="00C54324">
        <w:rPr>
          <w:rFonts w:ascii="Tahoma" w:eastAsia="SimSun" w:hAnsi="Tahoma"/>
          <w:sz w:val="20"/>
          <w:szCs w:val="20"/>
          <w:lang w:eastAsia="zh-CN"/>
        </w:rPr>
        <w:t>Press Release</w:t>
      </w:r>
    </w:p>
    <w:p w14:paraId="3AF06355" w14:textId="77777777" w:rsidR="006904F8" w:rsidRPr="00C54324" w:rsidRDefault="006904F8" w:rsidP="00835CAE">
      <w:pPr>
        <w:contextualSpacing/>
        <w:jc w:val="both"/>
        <w:rPr>
          <w:rFonts w:ascii="Tahoma" w:eastAsia="SimSun" w:hAnsi="Tahoma"/>
          <w:sz w:val="20"/>
          <w:szCs w:val="20"/>
          <w:lang w:eastAsia="zh-CN"/>
        </w:rPr>
      </w:pPr>
      <w:r w:rsidRPr="00C54324">
        <w:rPr>
          <w:rFonts w:ascii="Tahoma" w:eastAsia="SimSun" w:hAnsi="Tahoma"/>
          <w:sz w:val="20"/>
          <w:szCs w:val="20"/>
          <w:lang w:eastAsia="zh-CN"/>
        </w:rPr>
        <w:t>For Immediate Release</w:t>
      </w:r>
    </w:p>
    <w:p w14:paraId="331F96B6" w14:textId="77777777" w:rsidR="006904F8" w:rsidRPr="00C54324" w:rsidRDefault="006904F8" w:rsidP="00835CAE">
      <w:pPr>
        <w:pStyle w:val="Heading1"/>
        <w:contextualSpacing/>
        <w:rPr>
          <w:rFonts w:ascii="Tahoma" w:eastAsia="PMingLiU" w:hAnsi="Tahoma"/>
          <w:spacing w:val="-6"/>
          <w:sz w:val="24"/>
          <w:lang w:eastAsia="zh-TW"/>
        </w:rPr>
      </w:pPr>
    </w:p>
    <w:p w14:paraId="5DE58DFF" w14:textId="77777777" w:rsidR="006904F8" w:rsidRPr="00C54324" w:rsidRDefault="00941BA0" w:rsidP="00835CAE">
      <w:pPr>
        <w:pStyle w:val="Heading1"/>
        <w:contextualSpacing/>
        <w:rPr>
          <w:rFonts w:ascii="Tahoma" w:eastAsia="PMingLiU" w:hAnsi="Tahoma"/>
          <w:spacing w:val="-6"/>
          <w:sz w:val="32"/>
          <w:szCs w:val="32"/>
          <w:lang w:eastAsia="zh-TW"/>
        </w:rPr>
      </w:pPr>
      <w:r w:rsidRPr="00C54324">
        <w:rPr>
          <w:rFonts w:ascii="Tahoma" w:eastAsia="PMingLiU" w:hAnsi="Tahoma"/>
          <w:spacing w:val="-6"/>
          <w:sz w:val="32"/>
          <w:szCs w:val="32"/>
          <w:lang w:eastAsia="zh-TW"/>
        </w:rPr>
        <w:t xml:space="preserve">Elton John </w:t>
      </w:r>
      <w:r w:rsidR="00835CAE" w:rsidRPr="00C54324">
        <w:rPr>
          <w:rFonts w:ascii="Tahoma" w:eastAsia="PMingLiU" w:hAnsi="Tahoma"/>
          <w:spacing w:val="-6"/>
          <w:sz w:val="32"/>
          <w:szCs w:val="32"/>
          <w:lang w:eastAsia="zh-TW"/>
        </w:rPr>
        <w:t xml:space="preserve">Brings </w:t>
      </w:r>
      <w:r w:rsidR="00794BB1" w:rsidRPr="00C54324">
        <w:rPr>
          <w:rFonts w:ascii="Tahoma" w:eastAsia="PMingLiU" w:hAnsi="Tahoma"/>
          <w:spacing w:val="-6"/>
          <w:sz w:val="32"/>
          <w:szCs w:val="32"/>
          <w:lang w:eastAsia="zh-TW"/>
        </w:rPr>
        <w:t xml:space="preserve">His </w:t>
      </w:r>
      <w:r w:rsidRPr="00C54324">
        <w:rPr>
          <w:rFonts w:ascii="Tahoma" w:eastAsia="PMingLiU" w:hAnsi="Tahoma"/>
          <w:spacing w:val="-6"/>
          <w:sz w:val="32"/>
          <w:szCs w:val="32"/>
          <w:lang w:eastAsia="zh-TW"/>
        </w:rPr>
        <w:t>All The Hits Tour</w:t>
      </w:r>
    </w:p>
    <w:p w14:paraId="4A854D39" w14:textId="77777777" w:rsidR="00364D43" w:rsidRPr="00C54324" w:rsidRDefault="00835CAE" w:rsidP="00835CAE">
      <w:pPr>
        <w:contextualSpacing/>
        <w:jc w:val="center"/>
        <w:rPr>
          <w:rFonts w:ascii="Tahoma" w:hAnsi="Tahoma"/>
          <w:b/>
          <w:sz w:val="32"/>
          <w:szCs w:val="32"/>
        </w:rPr>
      </w:pPr>
      <w:r w:rsidRPr="00C54324">
        <w:rPr>
          <w:rFonts w:ascii="Tahoma" w:hAnsi="Tahoma"/>
          <w:b/>
          <w:sz w:val="32"/>
          <w:szCs w:val="32"/>
        </w:rPr>
        <w:t xml:space="preserve">Back to Hong Kong </w:t>
      </w:r>
    </w:p>
    <w:p w14:paraId="76F05886" w14:textId="77777777" w:rsidR="00794BB1" w:rsidRPr="00C54324" w:rsidRDefault="00794BB1" w:rsidP="00835CAE">
      <w:pPr>
        <w:contextualSpacing/>
        <w:jc w:val="center"/>
        <w:rPr>
          <w:rFonts w:ascii="Tahoma" w:hAnsi="Tahoma"/>
          <w:b/>
          <w:sz w:val="32"/>
          <w:szCs w:val="32"/>
        </w:rPr>
      </w:pPr>
    </w:p>
    <w:p w14:paraId="7D80FE31" w14:textId="77777777" w:rsidR="00C54324" w:rsidRPr="00C54324" w:rsidRDefault="00794BB1" w:rsidP="00794BB1">
      <w:pPr>
        <w:contextualSpacing/>
        <w:jc w:val="center"/>
        <w:rPr>
          <w:rFonts w:ascii="Tahoma" w:hAnsi="Tahoma"/>
          <w:b/>
          <w:sz w:val="28"/>
          <w:szCs w:val="28"/>
        </w:rPr>
      </w:pPr>
      <w:r w:rsidRPr="00C54324">
        <w:rPr>
          <w:rFonts w:ascii="Tahoma" w:hAnsi="Tahoma"/>
          <w:b/>
          <w:sz w:val="28"/>
          <w:szCs w:val="28"/>
        </w:rPr>
        <w:t xml:space="preserve">Hong Kong Convention and Exhibition Centre </w:t>
      </w:r>
    </w:p>
    <w:p w14:paraId="58A4A532" w14:textId="77777777" w:rsidR="00794BB1" w:rsidRPr="00C54324" w:rsidRDefault="00794BB1" w:rsidP="00794BB1">
      <w:pPr>
        <w:contextualSpacing/>
        <w:jc w:val="center"/>
        <w:rPr>
          <w:rFonts w:ascii="Tahoma" w:hAnsi="Tahoma"/>
          <w:b/>
          <w:sz w:val="28"/>
          <w:szCs w:val="28"/>
        </w:rPr>
      </w:pPr>
      <w:r w:rsidRPr="00C54324">
        <w:rPr>
          <w:rFonts w:ascii="Tahoma" w:hAnsi="Tahoma"/>
          <w:b/>
          <w:sz w:val="28"/>
          <w:szCs w:val="28"/>
        </w:rPr>
        <w:t xml:space="preserve">Hong Kong – </w:t>
      </w:r>
      <w:r w:rsidR="00A10C78" w:rsidRPr="00C54324">
        <w:rPr>
          <w:rFonts w:ascii="Tahoma" w:hAnsi="Tahoma"/>
          <w:b/>
          <w:sz w:val="28"/>
          <w:szCs w:val="28"/>
        </w:rPr>
        <w:t>24 November</w:t>
      </w:r>
      <w:r w:rsidRPr="00C54324">
        <w:rPr>
          <w:rFonts w:ascii="Tahoma" w:hAnsi="Tahoma"/>
          <w:b/>
          <w:sz w:val="28"/>
          <w:szCs w:val="28"/>
        </w:rPr>
        <w:t xml:space="preserve"> 2015</w:t>
      </w:r>
    </w:p>
    <w:p w14:paraId="3F6251B2" w14:textId="77777777" w:rsidR="00835CAE" w:rsidRPr="00C54324" w:rsidRDefault="00835CAE" w:rsidP="00835CAE">
      <w:pPr>
        <w:contextualSpacing/>
        <w:jc w:val="center"/>
        <w:rPr>
          <w:rFonts w:ascii="Tahoma" w:hAnsi="Tahoma"/>
        </w:rPr>
      </w:pPr>
    </w:p>
    <w:p w14:paraId="39E4EE09" w14:textId="77777777" w:rsidR="000523BD" w:rsidRPr="00C54324" w:rsidRDefault="006904F8" w:rsidP="00835CAE">
      <w:pPr>
        <w:contextualSpacing/>
        <w:jc w:val="both"/>
        <w:rPr>
          <w:rFonts w:ascii="Tahoma" w:eastAsia="SimSun" w:hAnsi="Tahoma"/>
          <w:lang w:eastAsia="zh-CN"/>
        </w:rPr>
      </w:pPr>
      <w:r w:rsidRPr="00C54324">
        <w:rPr>
          <w:rFonts w:ascii="Tahoma" w:eastAsia="SimSun" w:hAnsi="Tahoma"/>
          <w:lang w:eastAsia="zh-CN"/>
        </w:rPr>
        <w:t xml:space="preserve">[Hong Kong, </w:t>
      </w:r>
      <w:r w:rsidR="00E56DEF">
        <w:rPr>
          <w:rFonts w:ascii="Tahoma" w:eastAsia="新細明體" w:hAnsi="Tahoma" w:cs="新細明體"/>
          <w:lang w:val="en-US"/>
        </w:rPr>
        <w:t xml:space="preserve">22 </w:t>
      </w:r>
      <w:bookmarkStart w:id="0" w:name="_GoBack"/>
      <w:bookmarkEnd w:id="0"/>
      <w:r w:rsidR="00941BA0" w:rsidRPr="00C54324">
        <w:rPr>
          <w:rFonts w:ascii="Tahoma" w:hAnsi="Tahoma"/>
        </w:rPr>
        <w:t>July</w:t>
      </w:r>
      <w:r w:rsidRPr="00C54324">
        <w:rPr>
          <w:rFonts w:ascii="Tahoma" w:eastAsia="SimSun" w:hAnsi="Tahoma"/>
          <w:lang w:eastAsia="zh-CN"/>
        </w:rPr>
        <w:t xml:space="preserve"> 20</w:t>
      </w:r>
      <w:r w:rsidR="00AE4864" w:rsidRPr="00C54324">
        <w:rPr>
          <w:rFonts w:ascii="Tahoma" w:eastAsia="SimSun" w:hAnsi="Tahoma"/>
          <w:lang w:eastAsia="zh-CN"/>
        </w:rPr>
        <w:t>1</w:t>
      </w:r>
      <w:r w:rsidR="00941BA0" w:rsidRPr="00C54324">
        <w:rPr>
          <w:rFonts w:ascii="Tahoma" w:eastAsia="宋体" w:hAnsi="Tahoma"/>
        </w:rPr>
        <w:t>5</w:t>
      </w:r>
      <w:r w:rsidRPr="00C54324">
        <w:rPr>
          <w:rFonts w:ascii="Tahoma" w:eastAsia="SimSun" w:hAnsi="Tahoma"/>
          <w:lang w:eastAsia="zh-CN"/>
        </w:rPr>
        <w:t xml:space="preserve">] </w:t>
      </w:r>
      <w:r w:rsidR="00794BB1" w:rsidRPr="00C54324">
        <w:rPr>
          <w:rFonts w:ascii="Tahoma" w:eastAsia="SimSun" w:hAnsi="Tahoma"/>
          <w:lang w:eastAsia="zh-CN"/>
        </w:rPr>
        <w:t xml:space="preserve">- </w:t>
      </w:r>
      <w:r w:rsidR="00234259" w:rsidRPr="00C54324">
        <w:rPr>
          <w:rFonts w:ascii="Tahoma" w:hAnsi="Tahoma"/>
        </w:rPr>
        <w:t>Music icon, s</w:t>
      </w:r>
      <w:r w:rsidR="007B213C" w:rsidRPr="00C54324">
        <w:rPr>
          <w:rFonts w:ascii="Tahoma" w:hAnsi="Tahoma"/>
        </w:rPr>
        <w:t>inger, song</w:t>
      </w:r>
      <w:r w:rsidR="00364D43" w:rsidRPr="00C54324">
        <w:rPr>
          <w:rFonts w:ascii="Tahoma" w:hAnsi="Tahoma"/>
        </w:rPr>
        <w:t xml:space="preserve">writer, pianist and composer Elton John returns to Hong Kong </w:t>
      </w:r>
      <w:r w:rsidR="00941BA0" w:rsidRPr="00C54324">
        <w:rPr>
          <w:rFonts w:ascii="Tahoma" w:hAnsi="Tahoma"/>
        </w:rPr>
        <w:t>this winter for an intimate evening with his band</w:t>
      </w:r>
      <w:r w:rsidR="00234259" w:rsidRPr="00C54324">
        <w:rPr>
          <w:rFonts w:ascii="Tahoma" w:hAnsi="Tahoma"/>
        </w:rPr>
        <w:t xml:space="preserve">. </w:t>
      </w:r>
      <w:r w:rsidR="00594FE2" w:rsidRPr="00C54324">
        <w:rPr>
          <w:rFonts w:ascii="Tahoma" w:hAnsi="Tahoma"/>
        </w:rPr>
        <w:t xml:space="preserve">Elton </w:t>
      </w:r>
      <w:r w:rsidR="00234259" w:rsidRPr="00C54324">
        <w:rPr>
          <w:rFonts w:ascii="Tahoma" w:hAnsi="Tahoma"/>
        </w:rPr>
        <w:t xml:space="preserve">John will grace the stage of Hong Kong Convention and Exhibition Centre </w:t>
      </w:r>
      <w:r w:rsidR="000523BD" w:rsidRPr="00C54324">
        <w:rPr>
          <w:rFonts w:ascii="Tahoma" w:eastAsia="SimSun" w:hAnsi="Tahoma"/>
          <w:lang w:eastAsia="zh-CN"/>
        </w:rPr>
        <w:t xml:space="preserve">with </w:t>
      </w:r>
      <w:r w:rsidR="00234259" w:rsidRPr="00C54324">
        <w:rPr>
          <w:rFonts w:ascii="Tahoma" w:hAnsi="Tahoma"/>
        </w:rPr>
        <w:t xml:space="preserve">his </w:t>
      </w:r>
      <w:r w:rsidR="000523BD" w:rsidRPr="00C54324">
        <w:rPr>
          <w:rFonts w:ascii="Tahoma" w:eastAsia="SimSun" w:hAnsi="Tahoma"/>
          <w:lang w:eastAsia="zh-CN"/>
        </w:rPr>
        <w:t xml:space="preserve">one night only gig </w:t>
      </w:r>
      <w:r w:rsidR="00364D43" w:rsidRPr="00C54324">
        <w:rPr>
          <w:rFonts w:ascii="Tahoma" w:eastAsia="SimSun" w:hAnsi="Tahoma"/>
          <w:b/>
          <w:lang w:eastAsia="zh-CN"/>
        </w:rPr>
        <w:t>Elton John</w:t>
      </w:r>
      <w:r w:rsidR="00941BA0" w:rsidRPr="00C54324">
        <w:rPr>
          <w:rFonts w:ascii="Tahoma" w:eastAsia="SimSun" w:hAnsi="Tahoma"/>
          <w:b/>
          <w:lang w:eastAsia="zh-CN"/>
        </w:rPr>
        <w:t xml:space="preserve"> </w:t>
      </w:r>
      <w:r w:rsidR="00364D43" w:rsidRPr="00C54324">
        <w:rPr>
          <w:rFonts w:ascii="Tahoma" w:hAnsi="Tahoma"/>
          <w:b/>
        </w:rPr>
        <w:t xml:space="preserve">– </w:t>
      </w:r>
      <w:r w:rsidR="00941BA0" w:rsidRPr="00C54324">
        <w:rPr>
          <w:rFonts w:ascii="Tahoma" w:eastAsia="SimSun" w:hAnsi="Tahoma"/>
          <w:b/>
          <w:lang w:eastAsia="zh-CN"/>
        </w:rPr>
        <w:t xml:space="preserve">All The Hits Tour Hong Kong 2015 </w:t>
      </w:r>
      <w:r w:rsidR="00941BA0" w:rsidRPr="00C54324">
        <w:rPr>
          <w:rFonts w:ascii="Tahoma" w:eastAsia="SimSun" w:hAnsi="Tahoma"/>
          <w:lang w:eastAsia="zh-CN"/>
        </w:rPr>
        <w:t>on 24</w:t>
      </w:r>
      <w:r w:rsidR="000523BD" w:rsidRPr="00C54324">
        <w:rPr>
          <w:rFonts w:ascii="Tahoma" w:eastAsia="SimSun" w:hAnsi="Tahoma"/>
          <w:lang w:eastAsia="zh-CN"/>
        </w:rPr>
        <w:t xml:space="preserve"> </w:t>
      </w:r>
      <w:r w:rsidR="00941BA0" w:rsidRPr="00C54324">
        <w:rPr>
          <w:rFonts w:ascii="Tahoma" w:hAnsi="Tahoma"/>
        </w:rPr>
        <w:t>Nov</w:t>
      </w:r>
      <w:r w:rsidR="004935A5" w:rsidRPr="00C54324">
        <w:rPr>
          <w:rFonts w:ascii="Tahoma" w:hAnsi="Tahoma"/>
        </w:rPr>
        <w:t>ember</w:t>
      </w:r>
      <w:r w:rsidR="000523BD" w:rsidRPr="00C54324">
        <w:rPr>
          <w:rFonts w:ascii="Tahoma" w:eastAsia="SimSun" w:hAnsi="Tahoma"/>
          <w:lang w:eastAsia="zh-CN"/>
        </w:rPr>
        <w:t xml:space="preserve"> </w:t>
      </w:r>
      <w:r w:rsidR="00941BA0" w:rsidRPr="00C54324">
        <w:rPr>
          <w:rFonts w:ascii="Tahoma" w:eastAsia="SimSun" w:hAnsi="Tahoma"/>
          <w:lang w:eastAsia="zh-CN"/>
        </w:rPr>
        <w:t>2015</w:t>
      </w:r>
      <w:r w:rsidR="000523BD" w:rsidRPr="00C54324">
        <w:rPr>
          <w:rFonts w:ascii="Tahoma" w:eastAsia="SimSun" w:hAnsi="Tahoma"/>
          <w:lang w:eastAsia="zh-CN"/>
        </w:rPr>
        <w:t xml:space="preserve">. </w:t>
      </w:r>
    </w:p>
    <w:p w14:paraId="1E8C96FA" w14:textId="77777777" w:rsidR="006904F8" w:rsidRPr="00C54324" w:rsidRDefault="006904F8" w:rsidP="00835CAE">
      <w:pPr>
        <w:contextualSpacing/>
        <w:jc w:val="both"/>
        <w:rPr>
          <w:rFonts w:ascii="Tahoma" w:eastAsia="SimSun" w:hAnsi="Tahoma"/>
          <w:lang w:eastAsia="zh-CN"/>
        </w:rPr>
      </w:pPr>
    </w:p>
    <w:p w14:paraId="1288C825" w14:textId="77777777" w:rsidR="00831D19" w:rsidRPr="00C54324" w:rsidRDefault="00594FE2" w:rsidP="00835CAE">
      <w:pPr>
        <w:pStyle w:val="PlainText"/>
        <w:tabs>
          <w:tab w:val="left" w:pos="2127"/>
        </w:tabs>
        <w:contextualSpacing/>
        <w:jc w:val="both"/>
        <w:rPr>
          <w:rFonts w:ascii="Tahoma" w:hAnsi="Tahoma" w:cs="Calibri"/>
          <w:szCs w:val="24"/>
        </w:rPr>
      </w:pPr>
      <w:r w:rsidRPr="00C54324">
        <w:rPr>
          <w:rFonts w:ascii="Tahoma" w:hAnsi="Tahoma"/>
          <w:szCs w:val="24"/>
        </w:rPr>
        <w:t xml:space="preserve">Forty years ago, in April 1972, Elton John released the single </w:t>
      </w:r>
      <w:r w:rsidRPr="00C54324">
        <w:rPr>
          <w:rFonts w:ascii="Tahoma" w:hAnsi="Tahoma"/>
          <w:i/>
          <w:iCs/>
          <w:szCs w:val="24"/>
        </w:rPr>
        <w:t>Rocket Man (I Think It’s Going To Be A Long Long Time)</w:t>
      </w:r>
      <w:r w:rsidRPr="00C54324">
        <w:rPr>
          <w:rFonts w:ascii="Tahoma" w:hAnsi="Tahoma"/>
          <w:b/>
          <w:bCs/>
          <w:szCs w:val="24"/>
        </w:rPr>
        <w:t xml:space="preserve"> </w:t>
      </w:r>
      <w:r w:rsidRPr="00C54324">
        <w:rPr>
          <w:rFonts w:ascii="Tahoma" w:hAnsi="Tahoma"/>
          <w:bCs/>
          <w:szCs w:val="24"/>
        </w:rPr>
        <w:t xml:space="preserve">which went on to great chart success </w:t>
      </w:r>
      <w:r w:rsidR="00153921" w:rsidRPr="00C54324">
        <w:rPr>
          <w:rFonts w:ascii="Tahoma" w:hAnsi="Tahoma"/>
          <w:bCs/>
          <w:szCs w:val="24"/>
        </w:rPr>
        <w:t xml:space="preserve">and received critical acclaim </w:t>
      </w:r>
      <w:r w:rsidRPr="00C54324">
        <w:rPr>
          <w:rFonts w:ascii="Tahoma" w:hAnsi="Tahoma"/>
          <w:bCs/>
          <w:szCs w:val="24"/>
        </w:rPr>
        <w:t>worldwide</w:t>
      </w:r>
      <w:r w:rsidRPr="00C54324">
        <w:rPr>
          <w:rFonts w:ascii="Tahoma" w:hAnsi="Tahoma"/>
          <w:szCs w:val="24"/>
        </w:rPr>
        <w:t xml:space="preserve">. </w:t>
      </w:r>
      <w:r w:rsidRPr="00C54324">
        <w:rPr>
          <w:rFonts w:ascii="Tahoma" w:hAnsi="Tahoma" w:cs="Calibri"/>
          <w:szCs w:val="24"/>
        </w:rPr>
        <w:t xml:space="preserve">The single entered the UK charts on April 22, reaching the number 2 position and staying on the chart for 13 weeks. In the USA the single entered the Billboard chart on May 6 and reached the number 6 position, staying in the US chart for 15 weeks. These were the highest positions achieved so far by an Elton John single in the UK and the USA. </w:t>
      </w:r>
    </w:p>
    <w:p w14:paraId="2472E652" w14:textId="77777777" w:rsidR="00835CAE" w:rsidRPr="00C54324" w:rsidRDefault="00816130" w:rsidP="00835CAE">
      <w:pPr>
        <w:pStyle w:val="NormalWeb"/>
        <w:contextualSpacing/>
        <w:jc w:val="both"/>
        <w:rPr>
          <w:rFonts w:ascii="Tahoma" w:hAnsi="Tahoma" w:cs="Arial"/>
          <w:sz w:val="24"/>
          <w:szCs w:val="24"/>
        </w:rPr>
      </w:pPr>
      <w:r w:rsidRPr="00C54324">
        <w:rPr>
          <w:rFonts w:ascii="Tahoma" w:hAnsi="Tahoma"/>
          <w:sz w:val="24"/>
          <w:szCs w:val="24"/>
        </w:rPr>
        <w:t xml:space="preserve">Elton John’s </w:t>
      </w:r>
      <w:r w:rsidRPr="00C54324">
        <w:rPr>
          <w:rFonts w:ascii="Tahoma" w:eastAsia="SimSun" w:hAnsi="Tahoma"/>
          <w:sz w:val="24"/>
          <w:szCs w:val="24"/>
          <w:lang w:eastAsia="zh-CN"/>
        </w:rPr>
        <w:t xml:space="preserve">monumental career has spanned more than five decades. </w:t>
      </w:r>
      <w:r w:rsidR="00835CAE" w:rsidRPr="00C54324">
        <w:rPr>
          <w:rFonts w:ascii="Tahoma" w:hAnsi="Tahoma" w:cs="Arial"/>
          <w:sz w:val="24"/>
          <w:szCs w:val="24"/>
          <w:lang w:val="en-GB"/>
        </w:rPr>
        <w:t>Elton is one of the top-selling solo artists of all time, with 37 gold and 27 multi-platinum albums as well as 58 Billboard Top 40 singles in the United States, and he has sold more than 250 million records worldwide. Elton holds the record for the biggest-selling single of</w:t>
      </w:r>
      <w:bookmarkStart w:id="1" w:name="14e4a564e962edbe_OLE_LINK1"/>
      <w:bookmarkStart w:id="2" w:name="14e4a564e962edbe_OLE_LINK2"/>
      <w:bookmarkEnd w:id="1"/>
      <w:bookmarkEnd w:id="2"/>
      <w:r w:rsidR="00835CAE" w:rsidRPr="00C54324">
        <w:rPr>
          <w:rFonts w:ascii="Tahoma" w:hAnsi="Tahoma" w:cs="Arial"/>
          <w:sz w:val="24"/>
          <w:szCs w:val="24"/>
          <w:lang w:val="en-GB"/>
        </w:rPr>
        <w:t> all time, </w:t>
      </w:r>
      <w:r w:rsidR="00835CAE" w:rsidRPr="00C54324">
        <w:rPr>
          <w:rFonts w:ascii="Tahoma" w:hAnsi="Tahoma" w:cs="Arial"/>
          <w:b/>
          <w:bCs/>
          <w:sz w:val="24"/>
          <w:szCs w:val="24"/>
          <w:lang w:val="en-GB"/>
        </w:rPr>
        <w:t>Candle in the Wind 1997</w:t>
      </w:r>
      <w:r w:rsidR="00835CAE" w:rsidRPr="00C54324">
        <w:rPr>
          <w:rFonts w:ascii="Tahoma" w:hAnsi="Tahoma" w:cs="Arial"/>
          <w:sz w:val="24"/>
          <w:szCs w:val="24"/>
          <w:lang w:val="en-GB"/>
        </w:rPr>
        <w:t>, which sold 33 million copies, as well as for </w:t>
      </w:r>
      <w:r w:rsidR="00835CAE" w:rsidRPr="00C54324">
        <w:rPr>
          <w:rFonts w:ascii="Tahoma" w:hAnsi="Tahoma" w:cs="Arial"/>
          <w:sz w:val="24"/>
          <w:szCs w:val="24"/>
        </w:rPr>
        <w:t>most appearances on Billboard's Adult Contemporary chart, with his 2013 single "Home Again” marking his 69th entry. He has also written the music for stage and screen successes </w:t>
      </w:r>
      <w:r w:rsidR="00835CAE" w:rsidRPr="00C54324">
        <w:rPr>
          <w:rFonts w:ascii="Tahoma" w:hAnsi="Tahoma" w:cs="Arial"/>
          <w:i/>
          <w:iCs/>
          <w:sz w:val="24"/>
          <w:szCs w:val="24"/>
        </w:rPr>
        <w:t>Billy Elliot: The Musical</w:t>
      </w:r>
      <w:r w:rsidR="00835CAE" w:rsidRPr="00C54324">
        <w:rPr>
          <w:rFonts w:ascii="Tahoma" w:hAnsi="Tahoma" w:cs="Arial"/>
          <w:sz w:val="24"/>
          <w:szCs w:val="24"/>
        </w:rPr>
        <w:t>, </w:t>
      </w:r>
      <w:r w:rsidR="00835CAE" w:rsidRPr="00C54324">
        <w:rPr>
          <w:rFonts w:ascii="Tahoma" w:hAnsi="Tahoma" w:cs="Arial"/>
          <w:i/>
          <w:iCs/>
          <w:sz w:val="24"/>
          <w:szCs w:val="24"/>
        </w:rPr>
        <w:t>Elton John and Tim Rice’s Aida</w:t>
      </w:r>
      <w:r w:rsidR="00835CAE" w:rsidRPr="00C54324">
        <w:rPr>
          <w:rFonts w:ascii="Tahoma" w:hAnsi="Tahoma" w:cs="Arial"/>
          <w:sz w:val="24"/>
          <w:szCs w:val="24"/>
        </w:rPr>
        <w:t>, and </w:t>
      </w:r>
      <w:r w:rsidR="00835CAE" w:rsidRPr="00C54324">
        <w:rPr>
          <w:rFonts w:ascii="Tahoma" w:hAnsi="Tahoma" w:cs="Arial"/>
          <w:i/>
          <w:iCs/>
          <w:sz w:val="24"/>
          <w:szCs w:val="24"/>
        </w:rPr>
        <w:t>The Lion King</w:t>
      </w:r>
      <w:r w:rsidR="00835CAE" w:rsidRPr="00C54324">
        <w:rPr>
          <w:rFonts w:ascii="Tahoma" w:hAnsi="Tahoma" w:cs="Arial"/>
          <w:sz w:val="24"/>
          <w:szCs w:val="24"/>
        </w:rPr>
        <w:t>, which was recently named the highest-grossing stage show or film release in the world.</w:t>
      </w:r>
    </w:p>
    <w:p w14:paraId="66FA9813" w14:textId="77777777" w:rsidR="00835CAE" w:rsidRPr="00C54324" w:rsidRDefault="00835CAE" w:rsidP="00835CAE">
      <w:pPr>
        <w:pStyle w:val="NormalWeb"/>
        <w:contextualSpacing/>
        <w:jc w:val="both"/>
        <w:rPr>
          <w:rFonts w:ascii="Tahoma" w:hAnsi="Tahoma"/>
          <w:sz w:val="24"/>
          <w:szCs w:val="24"/>
        </w:rPr>
      </w:pPr>
    </w:p>
    <w:p w14:paraId="36A90B43" w14:textId="77777777" w:rsidR="000523BD" w:rsidRPr="00C54324" w:rsidRDefault="00835CAE" w:rsidP="00835CAE">
      <w:pPr>
        <w:pStyle w:val="NormalWeb"/>
        <w:contextualSpacing/>
        <w:jc w:val="both"/>
        <w:rPr>
          <w:rFonts w:ascii="Tahoma" w:hAnsi="Tahoma"/>
          <w:sz w:val="24"/>
          <w:szCs w:val="24"/>
        </w:rPr>
      </w:pPr>
      <w:r w:rsidRPr="00C54324">
        <w:rPr>
          <w:rFonts w:ascii="Tahoma" w:hAnsi="Tahoma" w:cs="Arial"/>
          <w:sz w:val="24"/>
          <w:szCs w:val="24"/>
        </w:rPr>
        <w:t>Among the many awards and honors bestowed upon him are five Grammys, a Grammy Legend award, a Tony and an Oscar, a Best British Male Artist BRIT Award, induction into the Rock and Roll Hall of Fame and the Songwriters Hall of Fame, the Kennedy Center Honor, Legend of Live Award, 12 Ivor Novello Awards and a knighthood from HM Queen Elizabeth II for “services to music and charitable services.” Elton has recently been named the first recipient of the BRITs Icon Award, which recognizes the very highest level of British music achievement, presented only to iconic artists whose writing, recording and performances set them apart as having made a lasting impact on the nation’s culture.</w:t>
      </w:r>
    </w:p>
    <w:p w14:paraId="0E21D492" w14:textId="77777777" w:rsidR="005665EE" w:rsidRDefault="004935A5" w:rsidP="00835CAE">
      <w:pPr>
        <w:contextualSpacing/>
        <w:jc w:val="both"/>
        <w:rPr>
          <w:rFonts w:ascii="Tahoma" w:hAnsi="Tahoma"/>
        </w:rPr>
      </w:pPr>
      <w:r w:rsidRPr="00C54324">
        <w:rPr>
          <w:rFonts w:ascii="Tahoma" w:eastAsia="SimSun" w:hAnsi="Tahoma"/>
          <w:lang w:eastAsia="zh-CN"/>
        </w:rPr>
        <w:lastRenderedPageBreak/>
        <w:t>Elton John</w:t>
      </w:r>
      <w:r w:rsidR="00BB3441" w:rsidRPr="00C54324">
        <w:rPr>
          <w:rFonts w:ascii="Tahoma" w:eastAsia="SimSun" w:hAnsi="Tahoma"/>
          <w:lang w:eastAsia="zh-CN"/>
        </w:rPr>
        <w:t xml:space="preserve">’s </w:t>
      </w:r>
      <w:r w:rsidR="00952BB6" w:rsidRPr="00C54324">
        <w:rPr>
          <w:rFonts w:ascii="Tahoma" w:eastAsia="SimSun" w:hAnsi="Tahoma"/>
          <w:lang w:eastAsia="zh-CN"/>
        </w:rPr>
        <w:t xml:space="preserve">one night only </w:t>
      </w:r>
      <w:r w:rsidR="00364D43" w:rsidRPr="00C54324">
        <w:rPr>
          <w:rFonts w:ascii="Tahoma" w:eastAsia="SimSun" w:hAnsi="Tahoma"/>
          <w:lang w:eastAsia="zh-CN"/>
        </w:rPr>
        <w:t>live performance</w:t>
      </w:r>
      <w:r w:rsidR="00234259" w:rsidRPr="00C54324">
        <w:rPr>
          <w:rFonts w:ascii="Tahoma" w:hAnsi="Tahoma"/>
        </w:rPr>
        <w:t xml:space="preserve"> </w:t>
      </w:r>
      <w:r w:rsidR="00153921" w:rsidRPr="00C54324">
        <w:rPr>
          <w:rFonts w:ascii="Tahoma" w:hAnsi="Tahoma"/>
        </w:rPr>
        <w:t xml:space="preserve">in Hong Kong </w:t>
      </w:r>
      <w:r w:rsidR="00234259" w:rsidRPr="00C54324">
        <w:rPr>
          <w:rFonts w:ascii="Tahoma" w:hAnsi="Tahoma"/>
        </w:rPr>
        <w:t>is surely a not-to-be-missed music event of the year</w:t>
      </w:r>
      <w:r w:rsidR="00952BB6" w:rsidRPr="00C54324">
        <w:rPr>
          <w:rFonts w:ascii="Tahoma" w:eastAsia="SimSun" w:hAnsi="Tahoma"/>
          <w:lang w:eastAsia="zh-CN"/>
        </w:rPr>
        <w:t xml:space="preserve">. </w:t>
      </w:r>
      <w:r w:rsidR="00835CAE" w:rsidRPr="00C54324">
        <w:rPr>
          <w:rFonts w:ascii="Tahoma" w:eastAsia="SimSun" w:hAnsi="Tahoma"/>
          <w:lang w:eastAsia="zh-CN"/>
        </w:rPr>
        <w:t>Brought to you by Live</w:t>
      </w:r>
      <w:r w:rsidR="00794BB1" w:rsidRPr="00C54324">
        <w:rPr>
          <w:rFonts w:ascii="Tahoma" w:eastAsia="SimSun" w:hAnsi="Tahoma"/>
          <w:lang w:eastAsia="zh-CN"/>
        </w:rPr>
        <w:t xml:space="preserve"> Limited</w:t>
      </w:r>
      <w:r w:rsidR="007B213C" w:rsidRPr="00C54324">
        <w:rPr>
          <w:rFonts w:ascii="Tahoma" w:eastAsia="SimSun" w:hAnsi="Tahoma"/>
          <w:lang w:eastAsia="zh-CN"/>
        </w:rPr>
        <w:t xml:space="preserve">, </w:t>
      </w:r>
      <w:r w:rsidR="00835CAE" w:rsidRPr="00C54324">
        <w:rPr>
          <w:rFonts w:ascii="Tahoma" w:eastAsia="SimSun" w:hAnsi="Tahoma"/>
          <w:b/>
          <w:lang w:eastAsia="zh-CN"/>
        </w:rPr>
        <w:t xml:space="preserve">Elton John </w:t>
      </w:r>
      <w:r w:rsidR="00835CAE" w:rsidRPr="00C54324">
        <w:rPr>
          <w:rFonts w:ascii="Tahoma" w:hAnsi="Tahoma"/>
          <w:b/>
        </w:rPr>
        <w:t xml:space="preserve">– </w:t>
      </w:r>
      <w:r w:rsidR="00835CAE" w:rsidRPr="00C54324">
        <w:rPr>
          <w:rFonts w:ascii="Tahoma" w:eastAsia="SimSun" w:hAnsi="Tahoma"/>
          <w:b/>
          <w:lang w:eastAsia="zh-CN"/>
        </w:rPr>
        <w:t xml:space="preserve">All The Hits Tour Hong Kong 2015 </w:t>
      </w:r>
      <w:r w:rsidR="00153921" w:rsidRPr="00C54324">
        <w:rPr>
          <w:rFonts w:ascii="Tahoma" w:hAnsi="Tahoma"/>
        </w:rPr>
        <w:t>takes</w:t>
      </w:r>
      <w:r w:rsidR="00A42E6C" w:rsidRPr="00C54324">
        <w:rPr>
          <w:rFonts w:ascii="Tahoma" w:hAnsi="Tahoma"/>
        </w:rPr>
        <w:t xml:space="preserve"> place </w:t>
      </w:r>
      <w:r w:rsidR="00A42E6C" w:rsidRPr="00C54324">
        <w:rPr>
          <w:rFonts w:ascii="Tahoma" w:eastAsia="SimSun" w:hAnsi="Tahoma"/>
          <w:lang w:eastAsia="zh-CN"/>
        </w:rPr>
        <w:t xml:space="preserve">on </w:t>
      </w:r>
      <w:r w:rsidR="00835CAE" w:rsidRPr="00C54324">
        <w:rPr>
          <w:rFonts w:ascii="Tahoma" w:eastAsia="SimSun" w:hAnsi="Tahoma"/>
          <w:lang w:eastAsia="zh-CN"/>
        </w:rPr>
        <w:t>2</w:t>
      </w:r>
      <w:r w:rsidR="00A42E6C" w:rsidRPr="00C54324">
        <w:rPr>
          <w:rFonts w:ascii="Tahoma" w:eastAsia="SimSun" w:hAnsi="Tahoma"/>
          <w:lang w:eastAsia="zh-CN"/>
        </w:rPr>
        <w:t xml:space="preserve">4 </w:t>
      </w:r>
      <w:r w:rsidR="00835CAE" w:rsidRPr="00C54324">
        <w:rPr>
          <w:rFonts w:ascii="Tahoma" w:eastAsia="SimSun" w:hAnsi="Tahoma"/>
          <w:lang w:eastAsia="zh-CN"/>
        </w:rPr>
        <w:t>Nov</w:t>
      </w:r>
      <w:r w:rsidR="00A42E6C" w:rsidRPr="00C54324">
        <w:rPr>
          <w:rFonts w:ascii="Tahoma" w:eastAsia="SimSun" w:hAnsi="Tahoma"/>
          <w:lang w:eastAsia="zh-CN"/>
        </w:rPr>
        <w:t>ember 201</w:t>
      </w:r>
      <w:r w:rsidR="00835CAE" w:rsidRPr="00C54324">
        <w:rPr>
          <w:rFonts w:ascii="Tahoma" w:eastAsia="SimSun" w:hAnsi="Tahoma"/>
          <w:lang w:eastAsia="zh-CN"/>
        </w:rPr>
        <w:t>5</w:t>
      </w:r>
      <w:r w:rsidR="00A42E6C" w:rsidRPr="00C54324">
        <w:rPr>
          <w:rFonts w:ascii="Tahoma" w:eastAsia="SimSun" w:hAnsi="Tahoma"/>
          <w:lang w:eastAsia="zh-CN"/>
        </w:rPr>
        <w:t xml:space="preserve"> at Hong Kong</w:t>
      </w:r>
      <w:r w:rsidR="00A42E6C" w:rsidRPr="00C54324">
        <w:rPr>
          <w:rFonts w:ascii="Tahoma" w:hAnsi="Tahoma"/>
        </w:rPr>
        <w:t xml:space="preserve"> Convention and Exhibition Centre</w:t>
      </w:r>
      <w:r w:rsidR="00153921" w:rsidRPr="00C54324">
        <w:rPr>
          <w:rFonts w:ascii="Tahoma" w:hAnsi="Tahoma"/>
        </w:rPr>
        <w:t xml:space="preserve">. </w:t>
      </w:r>
    </w:p>
    <w:p w14:paraId="42E4A69A" w14:textId="77777777" w:rsidR="005665EE" w:rsidRDefault="005665EE" w:rsidP="00835CAE">
      <w:pPr>
        <w:contextualSpacing/>
        <w:jc w:val="both"/>
        <w:rPr>
          <w:rFonts w:ascii="Tahoma" w:hAnsi="Tahoma"/>
        </w:rPr>
      </w:pPr>
    </w:p>
    <w:p w14:paraId="58D8394F" w14:textId="77777777" w:rsidR="000E35C1" w:rsidRDefault="005665EE" w:rsidP="00835CAE">
      <w:pPr>
        <w:contextualSpacing/>
        <w:jc w:val="both"/>
        <w:rPr>
          <w:rFonts w:ascii="Tahoma" w:hAnsi="Tahoma"/>
        </w:rPr>
      </w:pPr>
      <w:r>
        <w:rPr>
          <w:rFonts w:ascii="Tahoma" w:hAnsi="Tahoma"/>
        </w:rPr>
        <w:t>American Express Priority B</w:t>
      </w:r>
      <w:r w:rsidR="00065C72" w:rsidRPr="00C54324">
        <w:rPr>
          <w:rFonts w:ascii="Tahoma" w:hAnsi="Tahoma"/>
        </w:rPr>
        <w:t xml:space="preserve">ooking </w:t>
      </w:r>
      <w:r w:rsidR="0018233F">
        <w:rPr>
          <w:rFonts w:ascii="Tahoma" w:hAnsi="Tahoma"/>
        </w:rPr>
        <w:t>for Centurion cardmembers</w:t>
      </w:r>
      <w:r w:rsidR="000E35C1">
        <w:rPr>
          <w:rFonts w:ascii="Tahoma" w:hAnsi="Tahoma"/>
        </w:rPr>
        <w:t xml:space="preserve"> </w:t>
      </w:r>
      <w:r w:rsidR="00065C72" w:rsidRPr="00C54324">
        <w:rPr>
          <w:rFonts w:ascii="Tahoma" w:hAnsi="Tahoma"/>
        </w:rPr>
        <w:t>start</w:t>
      </w:r>
      <w:r w:rsidR="00136DDD" w:rsidRPr="00C54324">
        <w:rPr>
          <w:rFonts w:ascii="Tahoma" w:hAnsi="Tahoma"/>
        </w:rPr>
        <w:t xml:space="preserve"> </w:t>
      </w:r>
      <w:r w:rsidR="0018233F">
        <w:rPr>
          <w:rFonts w:ascii="Tahoma" w:hAnsi="Tahoma"/>
        </w:rPr>
        <w:t>at</w:t>
      </w:r>
      <w:r w:rsidR="00136DDD" w:rsidRPr="00C54324">
        <w:rPr>
          <w:rFonts w:ascii="Tahoma" w:hAnsi="Tahoma"/>
        </w:rPr>
        <w:t xml:space="preserve"> </w:t>
      </w:r>
      <w:r w:rsidR="000E35C1">
        <w:rPr>
          <w:rFonts w:ascii="Tahoma" w:hAnsi="Tahoma"/>
        </w:rPr>
        <w:t>10:00am</w:t>
      </w:r>
      <w:r w:rsidR="0018233F">
        <w:rPr>
          <w:rFonts w:ascii="Tahoma" w:hAnsi="Tahoma"/>
        </w:rPr>
        <w:t>,</w:t>
      </w:r>
      <w:r w:rsidR="000E35C1">
        <w:rPr>
          <w:rFonts w:ascii="Tahoma" w:hAnsi="Tahoma"/>
        </w:rPr>
        <w:t xml:space="preserve"> </w:t>
      </w:r>
      <w:r w:rsidR="00136DDD" w:rsidRPr="00C54324">
        <w:rPr>
          <w:rFonts w:ascii="Tahoma" w:hAnsi="Tahoma"/>
        </w:rPr>
        <w:t>23 July 2015</w:t>
      </w:r>
      <w:r w:rsidR="00065C72" w:rsidRPr="00C54324">
        <w:rPr>
          <w:rFonts w:ascii="Tahoma" w:hAnsi="Tahoma"/>
        </w:rPr>
        <w:t xml:space="preserve"> to </w:t>
      </w:r>
      <w:r w:rsidR="0018233F">
        <w:rPr>
          <w:rFonts w:ascii="Tahoma" w:hAnsi="Tahoma"/>
        </w:rPr>
        <w:t>11</w:t>
      </w:r>
      <w:r w:rsidR="000E35C1">
        <w:rPr>
          <w:rFonts w:ascii="Tahoma" w:hAnsi="Tahoma"/>
        </w:rPr>
        <w:t xml:space="preserve">:59pm </w:t>
      </w:r>
      <w:r w:rsidR="00065C72" w:rsidRPr="00C54324">
        <w:rPr>
          <w:rFonts w:ascii="Tahoma" w:hAnsi="Tahoma"/>
        </w:rPr>
        <w:t>26 July 2015</w:t>
      </w:r>
      <w:r w:rsidR="000E35C1">
        <w:rPr>
          <w:rFonts w:ascii="Tahoma" w:hAnsi="Tahoma"/>
        </w:rPr>
        <w:t xml:space="preserve">. American Express Priority Booking for all </w:t>
      </w:r>
      <w:r w:rsidR="00965806">
        <w:rPr>
          <w:rFonts w:ascii="Tahoma" w:hAnsi="Tahoma"/>
        </w:rPr>
        <w:t xml:space="preserve">other </w:t>
      </w:r>
      <w:r w:rsidR="000E35C1">
        <w:rPr>
          <w:rFonts w:ascii="Tahoma" w:hAnsi="Tahoma"/>
        </w:rPr>
        <w:t xml:space="preserve">cardmembers start </w:t>
      </w:r>
      <w:r w:rsidR="0018233F">
        <w:rPr>
          <w:rFonts w:ascii="Tahoma" w:hAnsi="Tahoma"/>
        </w:rPr>
        <w:t>at</w:t>
      </w:r>
      <w:r w:rsidR="000E35C1">
        <w:rPr>
          <w:rFonts w:ascii="Tahoma" w:hAnsi="Tahoma"/>
        </w:rPr>
        <w:t xml:space="preserve"> 10:00am 24 July 2015 </w:t>
      </w:r>
      <w:r w:rsidR="000E35C1" w:rsidRPr="00C54324">
        <w:rPr>
          <w:rFonts w:ascii="Tahoma" w:hAnsi="Tahoma"/>
        </w:rPr>
        <w:t xml:space="preserve">to </w:t>
      </w:r>
      <w:r w:rsidR="0018233F">
        <w:rPr>
          <w:rFonts w:ascii="Tahoma" w:hAnsi="Tahoma"/>
        </w:rPr>
        <w:t>11</w:t>
      </w:r>
      <w:r w:rsidR="000E35C1">
        <w:rPr>
          <w:rFonts w:ascii="Tahoma" w:hAnsi="Tahoma"/>
        </w:rPr>
        <w:t xml:space="preserve">:59pm </w:t>
      </w:r>
      <w:r w:rsidR="000E35C1" w:rsidRPr="00C54324">
        <w:rPr>
          <w:rFonts w:ascii="Tahoma" w:hAnsi="Tahoma"/>
        </w:rPr>
        <w:t>26 July 2015</w:t>
      </w:r>
      <w:r w:rsidR="000E35C1">
        <w:rPr>
          <w:rFonts w:ascii="Tahoma" w:hAnsi="Tahoma"/>
        </w:rPr>
        <w:t>.</w:t>
      </w:r>
    </w:p>
    <w:p w14:paraId="7A1B83F5" w14:textId="77777777" w:rsidR="000E35C1" w:rsidRDefault="000E35C1" w:rsidP="00835CAE">
      <w:pPr>
        <w:contextualSpacing/>
        <w:jc w:val="both"/>
        <w:rPr>
          <w:rFonts w:ascii="Tahoma" w:hAnsi="Tahoma"/>
        </w:rPr>
      </w:pPr>
    </w:p>
    <w:p w14:paraId="0CA23C4D" w14:textId="77777777" w:rsidR="00813087" w:rsidRDefault="000E35C1" w:rsidP="00835CAE">
      <w:pPr>
        <w:contextualSpacing/>
        <w:jc w:val="both"/>
        <w:rPr>
          <w:rFonts w:ascii="Tahoma" w:hAnsi="Tahoma"/>
        </w:rPr>
      </w:pPr>
      <w:r>
        <w:rPr>
          <w:rFonts w:ascii="Tahoma" w:hAnsi="Tahoma"/>
        </w:rPr>
        <w:t>Priority B</w:t>
      </w:r>
      <w:r w:rsidRPr="00C54324">
        <w:rPr>
          <w:rFonts w:ascii="Tahoma" w:hAnsi="Tahoma"/>
        </w:rPr>
        <w:t xml:space="preserve">ooking </w:t>
      </w:r>
      <w:r w:rsidR="00813087">
        <w:rPr>
          <w:rFonts w:ascii="Tahoma" w:hAnsi="Tahoma"/>
        </w:rPr>
        <w:t xml:space="preserve">through ticket purchase hotline 31 288 288 and on-line ticketing </w:t>
      </w:r>
      <w:hyperlink r:id="rId8" w:history="1">
        <w:r w:rsidR="00813087" w:rsidRPr="001D41B9">
          <w:rPr>
            <w:rStyle w:val="Hyperlink"/>
            <w:rFonts w:ascii="Tahoma" w:hAnsi="Tahoma"/>
          </w:rPr>
          <w:t>www.hkticketing.com</w:t>
        </w:r>
      </w:hyperlink>
      <w:r w:rsidR="00813087">
        <w:rPr>
          <w:rFonts w:ascii="Tahoma" w:hAnsi="Tahoma"/>
        </w:rPr>
        <w:t xml:space="preserve"> only.</w:t>
      </w:r>
    </w:p>
    <w:p w14:paraId="46F017D6" w14:textId="77777777" w:rsidR="00813087" w:rsidRDefault="00813087" w:rsidP="00835CAE">
      <w:pPr>
        <w:contextualSpacing/>
        <w:jc w:val="both"/>
        <w:rPr>
          <w:rFonts w:ascii="Tahoma" w:hAnsi="Tahoma"/>
        </w:rPr>
      </w:pPr>
    </w:p>
    <w:p w14:paraId="03CF399F" w14:textId="77777777" w:rsidR="006904F8" w:rsidRPr="00C54324" w:rsidRDefault="00136DDD" w:rsidP="00835CAE">
      <w:pPr>
        <w:contextualSpacing/>
        <w:jc w:val="both"/>
        <w:rPr>
          <w:rFonts w:ascii="Tahoma" w:eastAsia="SimSun" w:hAnsi="Tahoma"/>
          <w:lang w:eastAsia="zh-CN"/>
        </w:rPr>
      </w:pPr>
      <w:r w:rsidRPr="00C54324">
        <w:rPr>
          <w:rFonts w:ascii="Tahoma" w:hAnsi="Tahoma"/>
        </w:rPr>
        <w:t>General sales</w:t>
      </w:r>
      <w:r w:rsidR="006904F8" w:rsidRPr="00C54324">
        <w:rPr>
          <w:rFonts w:ascii="Tahoma" w:eastAsia="SimSun" w:hAnsi="Tahoma"/>
          <w:lang w:eastAsia="zh-CN"/>
        </w:rPr>
        <w:t xml:space="preserve"> </w:t>
      </w:r>
      <w:r w:rsidRPr="00C54324">
        <w:rPr>
          <w:rFonts w:ascii="Tahoma" w:eastAsia="SimSun" w:hAnsi="Tahoma"/>
          <w:lang w:eastAsia="zh-CN"/>
        </w:rPr>
        <w:t xml:space="preserve">start from </w:t>
      </w:r>
      <w:r w:rsidR="000E35C1">
        <w:rPr>
          <w:rFonts w:ascii="Tahoma" w:eastAsia="SimSun" w:hAnsi="Tahoma"/>
          <w:lang w:eastAsia="zh-CN"/>
        </w:rPr>
        <w:t xml:space="preserve">10:00am </w:t>
      </w:r>
      <w:r w:rsidRPr="00C54324">
        <w:rPr>
          <w:rFonts w:ascii="Tahoma" w:eastAsia="SimSun" w:hAnsi="Tahoma"/>
          <w:lang w:eastAsia="zh-CN"/>
        </w:rPr>
        <w:t xml:space="preserve">27 July 2015 </w:t>
      </w:r>
      <w:r w:rsidR="006904F8" w:rsidRPr="00C54324">
        <w:rPr>
          <w:rFonts w:ascii="Tahoma" w:eastAsia="SimSun" w:hAnsi="Tahoma"/>
          <w:lang w:eastAsia="zh-CN"/>
        </w:rPr>
        <w:t>through HK Ticketing</w:t>
      </w:r>
      <w:r w:rsidR="00027737" w:rsidRPr="00C54324">
        <w:rPr>
          <w:rFonts w:ascii="Tahoma" w:eastAsia="SimSun" w:hAnsi="Tahoma"/>
          <w:lang w:eastAsia="zh-CN"/>
        </w:rPr>
        <w:t>’s Venue Box Offices, K11 Select</w:t>
      </w:r>
      <w:r w:rsidR="006904F8" w:rsidRPr="00C54324">
        <w:rPr>
          <w:rFonts w:ascii="Tahoma" w:eastAsia="SimSun" w:hAnsi="Tahoma"/>
          <w:lang w:eastAsia="zh-CN"/>
        </w:rPr>
        <w:t xml:space="preserve"> </w:t>
      </w:r>
      <w:r w:rsidR="00AE4864" w:rsidRPr="00C54324">
        <w:rPr>
          <w:rFonts w:ascii="Tahoma" w:eastAsia="SimSun" w:hAnsi="Tahoma"/>
          <w:lang w:eastAsia="zh-CN"/>
        </w:rPr>
        <w:t xml:space="preserve">and Tom Lee </w:t>
      </w:r>
      <w:r w:rsidR="00027737" w:rsidRPr="00C54324">
        <w:rPr>
          <w:rFonts w:ascii="Tahoma" w:eastAsia="SimSun" w:hAnsi="Tahoma"/>
          <w:lang w:eastAsia="zh-CN"/>
        </w:rPr>
        <w:t>Outlets</w:t>
      </w:r>
      <w:r w:rsidRPr="00C54324">
        <w:rPr>
          <w:rFonts w:ascii="Tahoma" w:eastAsia="SimSun" w:hAnsi="Tahoma"/>
          <w:lang w:eastAsia="zh-CN"/>
        </w:rPr>
        <w:t>. Ticket purchase hotline 31 288 288,</w:t>
      </w:r>
      <w:r w:rsidR="00AE4864" w:rsidRPr="00C54324">
        <w:rPr>
          <w:rFonts w:ascii="Tahoma" w:eastAsia="SimSun" w:hAnsi="Tahoma"/>
          <w:lang w:eastAsia="zh-CN"/>
        </w:rPr>
        <w:t xml:space="preserve"> </w:t>
      </w:r>
      <w:hyperlink r:id="rId9" w:history="1">
        <w:r w:rsidR="00AE4864" w:rsidRPr="00C54324">
          <w:rPr>
            <w:rStyle w:val="Hyperlink"/>
            <w:rFonts w:ascii="Tahoma" w:eastAsia="SimSun" w:hAnsi="Tahoma"/>
            <w:lang w:eastAsia="zh-CN"/>
          </w:rPr>
          <w:t>www.hkticketing.com</w:t>
        </w:r>
      </w:hyperlink>
      <w:r w:rsidRPr="00C54324">
        <w:rPr>
          <w:rFonts w:ascii="Tahoma" w:eastAsia="SimSun" w:hAnsi="Tahoma"/>
          <w:lang w:eastAsia="zh-CN"/>
        </w:rPr>
        <w:t>.</w:t>
      </w:r>
    </w:p>
    <w:p w14:paraId="3FE24A2D" w14:textId="77777777" w:rsidR="00136DDD" w:rsidRPr="00C54324" w:rsidRDefault="00136DDD" w:rsidP="00835CAE">
      <w:pPr>
        <w:contextualSpacing/>
        <w:jc w:val="both"/>
        <w:rPr>
          <w:rFonts w:ascii="Tahoma" w:eastAsia="SimSun" w:hAnsi="Tahoma"/>
          <w:lang w:eastAsia="zh-CN"/>
        </w:rPr>
      </w:pPr>
    </w:p>
    <w:p w14:paraId="674469C6" w14:textId="77777777" w:rsidR="00835CAE" w:rsidRPr="00C54324" w:rsidRDefault="00835CAE" w:rsidP="00835CAE">
      <w:pPr>
        <w:ind w:left="990" w:hanging="990"/>
        <w:contextualSpacing/>
        <w:jc w:val="both"/>
        <w:rPr>
          <w:rFonts w:ascii="Tahoma" w:eastAsia="SimSun" w:hAnsi="Tahoma"/>
          <w:b/>
          <w:sz w:val="22"/>
          <w:szCs w:val="22"/>
          <w:u w:val="single"/>
          <w:lang w:eastAsia="zh-CN"/>
        </w:rPr>
      </w:pPr>
      <w:r w:rsidRPr="00C54324">
        <w:rPr>
          <w:rFonts w:ascii="Tahoma" w:eastAsia="SimSun" w:hAnsi="Tahoma"/>
          <w:b/>
          <w:sz w:val="22"/>
          <w:szCs w:val="22"/>
          <w:u w:val="single"/>
          <w:lang w:eastAsia="zh-CN"/>
        </w:rPr>
        <w:t xml:space="preserve">Elton John </w:t>
      </w:r>
      <w:r w:rsidRPr="00C54324">
        <w:rPr>
          <w:rFonts w:ascii="Tahoma" w:hAnsi="Tahoma"/>
          <w:b/>
          <w:sz w:val="22"/>
          <w:szCs w:val="22"/>
          <w:u w:val="single"/>
        </w:rPr>
        <w:t xml:space="preserve">– </w:t>
      </w:r>
      <w:r w:rsidRPr="00C54324">
        <w:rPr>
          <w:rFonts w:ascii="Tahoma" w:eastAsia="SimSun" w:hAnsi="Tahoma"/>
          <w:b/>
          <w:sz w:val="22"/>
          <w:szCs w:val="22"/>
          <w:u w:val="single"/>
          <w:lang w:eastAsia="zh-CN"/>
        </w:rPr>
        <w:t xml:space="preserve">All The Hits Tour Hong Kong 2015 </w:t>
      </w:r>
    </w:p>
    <w:p w14:paraId="469AD16E" w14:textId="77777777" w:rsidR="006904F8" w:rsidRPr="00C54324" w:rsidRDefault="006904F8" w:rsidP="00835CAE">
      <w:pPr>
        <w:ind w:left="990" w:hanging="990"/>
        <w:contextualSpacing/>
        <w:jc w:val="both"/>
        <w:rPr>
          <w:rFonts w:ascii="Tahoma" w:eastAsia="SimSun" w:hAnsi="Tahoma"/>
          <w:sz w:val="22"/>
          <w:szCs w:val="22"/>
          <w:lang w:eastAsia="zh-CN"/>
        </w:rPr>
      </w:pPr>
      <w:r w:rsidRPr="00C54324">
        <w:rPr>
          <w:rFonts w:ascii="Tahoma" w:eastAsia="SimSun" w:hAnsi="Tahoma"/>
          <w:sz w:val="22"/>
          <w:szCs w:val="22"/>
          <w:lang w:eastAsia="zh-CN"/>
        </w:rPr>
        <w:t xml:space="preserve">Date: </w:t>
      </w:r>
      <w:r w:rsidRPr="00C54324">
        <w:rPr>
          <w:rFonts w:ascii="Tahoma" w:hAnsi="Tahoma"/>
          <w:sz w:val="22"/>
          <w:szCs w:val="22"/>
        </w:rPr>
        <w:tab/>
      </w:r>
      <w:r w:rsidR="004935A5" w:rsidRPr="00C54324">
        <w:rPr>
          <w:rFonts w:ascii="Tahoma" w:hAnsi="Tahoma"/>
          <w:sz w:val="22"/>
          <w:szCs w:val="22"/>
        </w:rPr>
        <w:t>Tuesday</w:t>
      </w:r>
      <w:r w:rsidRPr="00C54324">
        <w:rPr>
          <w:rFonts w:ascii="Tahoma" w:eastAsia="SimSun" w:hAnsi="Tahoma"/>
          <w:sz w:val="22"/>
          <w:szCs w:val="22"/>
          <w:lang w:eastAsia="zh-CN"/>
        </w:rPr>
        <w:t xml:space="preserve">, </w:t>
      </w:r>
      <w:r w:rsidR="00835CAE" w:rsidRPr="00C54324">
        <w:rPr>
          <w:rFonts w:ascii="Tahoma" w:eastAsia="SimSun" w:hAnsi="Tahoma"/>
          <w:sz w:val="22"/>
          <w:szCs w:val="22"/>
          <w:lang w:eastAsia="zh-CN"/>
        </w:rPr>
        <w:t>2</w:t>
      </w:r>
      <w:r w:rsidR="00310229" w:rsidRPr="00C54324">
        <w:rPr>
          <w:rFonts w:ascii="Tahoma" w:hAnsi="Tahoma"/>
          <w:sz w:val="22"/>
          <w:szCs w:val="22"/>
        </w:rPr>
        <w:t xml:space="preserve">4 </w:t>
      </w:r>
      <w:r w:rsidR="00835CAE" w:rsidRPr="00C54324">
        <w:rPr>
          <w:rFonts w:ascii="Tahoma" w:hAnsi="Tahoma"/>
          <w:sz w:val="22"/>
          <w:szCs w:val="22"/>
        </w:rPr>
        <w:t>Nov</w:t>
      </w:r>
      <w:r w:rsidR="004935A5" w:rsidRPr="00C54324">
        <w:rPr>
          <w:rFonts w:ascii="Tahoma" w:hAnsi="Tahoma"/>
          <w:sz w:val="22"/>
          <w:szCs w:val="22"/>
        </w:rPr>
        <w:t xml:space="preserve">ember </w:t>
      </w:r>
      <w:r w:rsidR="001B00D2" w:rsidRPr="00C54324">
        <w:rPr>
          <w:rFonts w:ascii="Tahoma" w:hAnsi="Tahoma"/>
          <w:sz w:val="22"/>
          <w:szCs w:val="22"/>
        </w:rPr>
        <w:t>201</w:t>
      </w:r>
      <w:r w:rsidR="00835CAE" w:rsidRPr="00C54324">
        <w:rPr>
          <w:rFonts w:ascii="Tahoma" w:hAnsi="Tahoma"/>
          <w:sz w:val="22"/>
          <w:szCs w:val="22"/>
        </w:rPr>
        <w:t>5</w:t>
      </w:r>
    </w:p>
    <w:p w14:paraId="3C615682" w14:textId="77777777" w:rsidR="006904F8" w:rsidRPr="00C54324" w:rsidRDefault="006904F8" w:rsidP="00835CAE">
      <w:pPr>
        <w:ind w:left="990" w:hanging="990"/>
        <w:contextualSpacing/>
        <w:jc w:val="both"/>
        <w:rPr>
          <w:rFonts w:ascii="Tahoma" w:hAnsi="Tahoma"/>
          <w:sz w:val="22"/>
          <w:szCs w:val="22"/>
        </w:rPr>
      </w:pPr>
      <w:r w:rsidRPr="00C54324">
        <w:rPr>
          <w:rFonts w:ascii="Tahoma" w:eastAsia="SimSun" w:hAnsi="Tahoma"/>
          <w:sz w:val="22"/>
          <w:szCs w:val="22"/>
          <w:lang w:eastAsia="zh-CN"/>
        </w:rPr>
        <w:t>Time:</w:t>
      </w:r>
      <w:r w:rsidRPr="00C54324">
        <w:rPr>
          <w:rFonts w:ascii="Tahoma" w:hAnsi="Tahoma"/>
          <w:sz w:val="22"/>
          <w:szCs w:val="22"/>
        </w:rPr>
        <w:t xml:space="preserve"> </w:t>
      </w:r>
      <w:r w:rsidRPr="00C54324">
        <w:rPr>
          <w:rFonts w:ascii="Tahoma" w:hAnsi="Tahoma"/>
          <w:sz w:val="22"/>
          <w:szCs w:val="22"/>
        </w:rPr>
        <w:tab/>
      </w:r>
      <w:r w:rsidR="00310229" w:rsidRPr="00C54324">
        <w:rPr>
          <w:rFonts w:ascii="Tahoma" w:hAnsi="Tahoma"/>
          <w:sz w:val="22"/>
          <w:szCs w:val="22"/>
        </w:rPr>
        <w:t>8pm</w:t>
      </w:r>
    </w:p>
    <w:p w14:paraId="7D408221" w14:textId="77777777" w:rsidR="006904F8" w:rsidRPr="00C54324" w:rsidRDefault="006904F8" w:rsidP="00835CAE">
      <w:pPr>
        <w:ind w:left="990" w:hanging="990"/>
        <w:contextualSpacing/>
        <w:jc w:val="both"/>
        <w:rPr>
          <w:rFonts w:ascii="Tahoma" w:hAnsi="Tahoma"/>
          <w:sz w:val="22"/>
          <w:szCs w:val="22"/>
        </w:rPr>
      </w:pPr>
      <w:r w:rsidRPr="00C54324">
        <w:rPr>
          <w:rFonts w:ascii="Tahoma" w:eastAsia="SimSun" w:hAnsi="Tahoma"/>
          <w:sz w:val="22"/>
          <w:szCs w:val="22"/>
          <w:lang w:eastAsia="zh-CN"/>
        </w:rPr>
        <w:t>Venue:</w:t>
      </w:r>
      <w:r w:rsidRPr="00C54324">
        <w:rPr>
          <w:rFonts w:ascii="Tahoma" w:hAnsi="Tahoma"/>
          <w:sz w:val="22"/>
          <w:szCs w:val="22"/>
        </w:rPr>
        <w:t xml:space="preserve"> </w:t>
      </w:r>
      <w:r w:rsidR="00952BB6" w:rsidRPr="00C54324">
        <w:rPr>
          <w:rFonts w:ascii="Tahoma" w:hAnsi="Tahoma"/>
          <w:sz w:val="22"/>
          <w:szCs w:val="22"/>
        </w:rPr>
        <w:tab/>
      </w:r>
      <w:r w:rsidR="004935A5" w:rsidRPr="00C54324">
        <w:rPr>
          <w:rFonts w:ascii="Tahoma" w:hAnsi="Tahoma"/>
          <w:sz w:val="22"/>
          <w:szCs w:val="22"/>
        </w:rPr>
        <w:t>Hong Kong Convention and Exhibition Centre</w:t>
      </w:r>
      <w:r w:rsidR="00772267" w:rsidRPr="00C54324">
        <w:rPr>
          <w:rFonts w:ascii="Tahoma" w:hAnsi="Tahoma"/>
          <w:sz w:val="22"/>
          <w:szCs w:val="22"/>
        </w:rPr>
        <w:t xml:space="preserve"> Hall 5BC</w:t>
      </w:r>
    </w:p>
    <w:p w14:paraId="2ECD2214" w14:textId="77777777" w:rsidR="00281222" w:rsidRPr="00281222" w:rsidRDefault="006904F8" w:rsidP="00281222">
      <w:pPr>
        <w:ind w:left="990" w:hanging="990"/>
        <w:contextualSpacing/>
        <w:jc w:val="both"/>
        <w:rPr>
          <w:rFonts w:ascii="Tahoma" w:eastAsia="宋体" w:hAnsi="Tahoma"/>
          <w:sz w:val="22"/>
          <w:szCs w:val="22"/>
        </w:rPr>
      </w:pPr>
      <w:r w:rsidRPr="00C54324">
        <w:rPr>
          <w:rFonts w:ascii="Tahoma" w:eastAsia="SimSun" w:hAnsi="Tahoma"/>
          <w:sz w:val="22"/>
          <w:szCs w:val="22"/>
          <w:lang w:eastAsia="zh-CN"/>
        </w:rPr>
        <w:t>Tickets:</w:t>
      </w:r>
      <w:r w:rsidR="0024454B" w:rsidRPr="00C54324">
        <w:rPr>
          <w:rFonts w:ascii="Tahoma" w:eastAsia="SimSun" w:hAnsi="Tahoma"/>
          <w:sz w:val="22"/>
          <w:szCs w:val="22"/>
          <w:lang w:eastAsia="zh-CN"/>
        </w:rPr>
        <w:tab/>
      </w:r>
      <w:r w:rsidR="00281222" w:rsidRPr="00C54324">
        <w:rPr>
          <w:rFonts w:ascii="Tahoma" w:eastAsia="宋体" w:hAnsi="Tahoma"/>
          <w:sz w:val="22"/>
          <w:szCs w:val="22"/>
        </w:rPr>
        <w:t xml:space="preserve">HK$1,888 / HK$1,688 / HK1,288 / HK$888 / HK$688 / HK$488 </w:t>
      </w:r>
    </w:p>
    <w:p w14:paraId="0EA116EF" w14:textId="77777777" w:rsidR="00281222" w:rsidRDefault="00281222" w:rsidP="00281222">
      <w:pPr>
        <w:ind w:left="990" w:hanging="990"/>
        <w:contextualSpacing/>
        <w:jc w:val="both"/>
        <w:rPr>
          <w:rFonts w:ascii="Tahoma" w:hAnsi="Tahoma"/>
          <w:sz w:val="22"/>
          <w:szCs w:val="22"/>
        </w:rPr>
      </w:pPr>
    </w:p>
    <w:p w14:paraId="54F9951B" w14:textId="77777777" w:rsidR="0024454B" w:rsidRPr="00281222" w:rsidRDefault="0024454B" w:rsidP="00281222">
      <w:pPr>
        <w:ind w:left="990" w:hanging="990"/>
        <w:contextualSpacing/>
        <w:jc w:val="both"/>
        <w:rPr>
          <w:rFonts w:ascii="Tahoma" w:hAnsi="Tahoma"/>
          <w:sz w:val="22"/>
          <w:szCs w:val="22"/>
        </w:rPr>
      </w:pPr>
      <w:r w:rsidRPr="00C54324">
        <w:rPr>
          <w:rFonts w:ascii="Tahoma" w:eastAsia="Times New Roman" w:hAnsi="Tahoma"/>
          <w:sz w:val="22"/>
          <w:szCs w:val="22"/>
          <w:lang w:val="en-US" w:eastAsia="en-US"/>
        </w:rPr>
        <w:t xml:space="preserve">VIP </w:t>
      </w:r>
      <w:r w:rsidR="00281222">
        <w:rPr>
          <w:rFonts w:ascii="Tahoma" w:eastAsia="Times New Roman" w:hAnsi="Tahoma"/>
          <w:sz w:val="22"/>
          <w:szCs w:val="22"/>
          <w:lang w:val="en-US" w:eastAsia="en-US"/>
        </w:rPr>
        <w:t>Package HK</w:t>
      </w:r>
      <w:r w:rsidRPr="00C54324">
        <w:rPr>
          <w:rFonts w:ascii="Tahoma" w:eastAsia="Times New Roman" w:hAnsi="Tahoma"/>
          <w:sz w:val="22"/>
          <w:szCs w:val="22"/>
          <w:lang w:val="en-US" w:eastAsia="en-US"/>
        </w:rPr>
        <w:t>$2,388</w:t>
      </w:r>
    </w:p>
    <w:p w14:paraId="05DA1530" w14:textId="77777777" w:rsidR="0024454B" w:rsidRPr="00C54324" w:rsidRDefault="0024454B" w:rsidP="0024454B">
      <w:pPr>
        <w:rPr>
          <w:rFonts w:ascii="Tahoma" w:eastAsia="Times New Roman" w:hAnsi="Tahoma"/>
          <w:sz w:val="22"/>
          <w:szCs w:val="22"/>
          <w:lang w:val="en-US" w:eastAsia="en-US"/>
        </w:rPr>
      </w:pPr>
      <w:r w:rsidRPr="00C54324">
        <w:rPr>
          <w:rFonts w:ascii="Tahoma" w:eastAsia="Times New Roman" w:hAnsi="Tahoma"/>
          <w:sz w:val="22"/>
          <w:szCs w:val="22"/>
          <w:lang w:val="en-US" w:eastAsia="en-US"/>
        </w:rPr>
        <w:t>Includes:</w:t>
      </w:r>
    </w:p>
    <w:p w14:paraId="1A6B86E4" w14:textId="77777777" w:rsidR="0024454B" w:rsidRPr="00C54324" w:rsidRDefault="00D60FC3" w:rsidP="0024454B">
      <w:pPr>
        <w:rPr>
          <w:rFonts w:ascii="Tahoma" w:eastAsia="Times New Roman" w:hAnsi="Tahoma"/>
          <w:sz w:val="22"/>
          <w:szCs w:val="22"/>
          <w:lang w:val="en-US" w:eastAsia="en-US"/>
        </w:rPr>
      </w:pPr>
      <w:r w:rsidRPr="00C54324">
        <w:rPr>
          <w:rFonts w:ascii="Tahoma" w:eastAsia="Times New Roman" w:hAnsi="Tahoma"/>
          <w:sz w:val="22"/>
          <w:szCs w:val="22"/>
          <w:lang w:val="en-US" w:eastAsia="en-US"/>
        </w:rPr>
        <w:t xml:space="preserve">* Guaranteed seat in </w:t>
      </w:r>
      <w:r w:rsidR="005665EE">
        <w:rPr>
          <w:rFonts w:ascii="Tahoma" w:eastAsia="Times New Roman" w:hAnsi="Tahoma"/>
          <w:sz w:val="22"/>
          <w:szCs w:val="22"/>
          <w:lang w:val="en-US" w:eastAsia="en-US"/>
        </w:rPr>
        <w:t>VIP section</w:t>
      </w:r>
    </w:p>
    <w:p w14:paraId="2A229200" w14:textId="77777777" w:rsidR="0024454B" w:rsidRPr="00C54324" w:rsidRDefault="00281222" w:rsidP="0024454B">
      <w:pPr>
        <w:rPr>
          <w:rFonts w:ascii="Tahoma" w:eastAsia="Times New Roman" w:hAnsi="Tahoma"/>
          <w:sz w:val="22"/>
          <w:szCs w:val="22"/>
          <w:lang w:val="en-US" w:eastAsia="en-US"/>
        </w:rPr>
      </w:pPr>
      <w:r>
        <w:rPr>
          <w:rFonts w:ascii="Tahoma" w:eastAsia="Times New Roman" w:hAnsi="Tahoma"/>
          <w:sz w:val="22"/>
          <w:szCs w:val="22"/>
          <w:lang w:val="en-US" w:eastAsia="en-US"/>
        </w:rPr>
        <w:t>* Elton John – All The Hits - Souvenir</w:t>
      </w:r>
      <w:r w:rsidR="0024454B" w:rsidRPr="00C54324">
        <w:rPr>
          <w:rFonts w:ascii="Tahoma" w:eastAsia="Times New Roman" w:hAnsi="Tahoma"/>
          <w:sz w:val="22"/>
          <w:szCs w:val="22"/>
          <w:lang w:val="en-US" w:eastAsia="en-US"/>
        </w:rPr>
        <w:t xml:space="preserve"> Tour Laminate</w:t>
      </w:r>
    </w:p>
    <w:p w14:paraId="0B47D42F" w14:textId="77777777" w:rsidR="0024454B" w:rsidRPr="00C54324" w:rsidRDefault="0024454B" w:rsidP="0024454B">
      <w:pPr>
        <w:rPr>
          <w:rFonts w:ascii="Tahoma" w:eastAsia="Times New Roman" w:hAnsi="Tahoma"/>
          <w:sz w:val="22"/>
          <w:szCs w:val="22"/>
          <w:lang w:val="en-US" w:eastAsia="en-US"/>
        </w:rPr>
      </w:pPr>
      <w:r w:rsidRPr="00C54324">
        <w:rPr>
          <w:rFonts w:ascii="Tahoma" w:eastAsia="Times New Roman" w:hAnsi="Tahoma"/>
          <w:sz w:val="22"/>
          <w:szCs w:val="22"/>
          <w:lang w:val="en-US" w:eastAsia="en-US"/>
        </w:rPr>
        <w:t>* Elton John Million Dollar Piano DVD</w:t>
      </w:r>
    </w:p>
    <w:p w14:paraId="5DA3BBCE" w14:textId="77777777" w:rsidR="0024454B" w:rsidRPr="00C54324" w:rsidRDefault="0024454B" w:rsidP="0024454B">
      <w:pPr>
        <w:rPr>
          <w:rFonts w:ascii="Tahoma" w:eastAsia="Times New Roman" w:hAnsi="Tahoma"/>
          <w:sz w:val="22"/>
          <w:szCs w:val="22"/>
          <w:lang w:val="en-US" w:eastAsia="en-US"/>
        </w:rPr>
      </w:pPr>
      <w:r w:rsidRPr="00C54324">
        <w:rPr>
          <w:rFonts w:ascii="Tahoma" w:eastAsia="Times New Roman" w:hAnsi="Tahoma"/>
          <w:sz w:val="22"/>
          <w:szCs w:val="22"/>
          <w:lang w:val="en-US" w:eastAsia="en-US"/>
        </w:rPr>
        <w:t xml:space="preserve">* </w:t>
      </w:r>
      <w:r w:rsidR="00281222">
        <w:rPr>
          <w:rFonts w:ascii="Tahoma" w:eastAsia="Times New Roman" w:hAnsi="Tahoma"/>
          <w:sz w:val="22"/>
          <w:szCs w:val="22"/>
          <w:lang w:val="en-US" w:eastAsia="en-US"/>
        </w:rPr>
        <w:t>Elton John Tour Programme</w:t>
      </w:r>
    </w:p>
    <w:p w14:paraId="6D68B888" w14:textId="77777777" w:rsidR="00EC457A" w:rsidRPr="00C54324" w:rsidRDefault="006904F8" w:rsidP="0024454B">
      <w:pPr>
        <w:contextualSpacing/>
        <w:jc w:val="both"/>
        <w:rPr>
          <w:rFonts w:ascii="Tahoma" w:eastAsia="SimSun" w:hAnsi="Tahoma"/>
          <w:sz w:val="22"/>
          <w:szCs w:val="22"/>
          <w:lang w:eastAsia="zh-CN"/>
        </w:rPr>
      </w:pPr>
      <w:r w:rsidRPr="00C54324">
        <w:rPr>
          <w:rFonts w:ascii="Tahoma" w:eastAsia="SimSun" w:hAnsi="Tahoma"/>
          <w:sz w:val="22"/>
          <w:szCs w:val="22"/>
          <w:lang w:eastAsia="zh-CN"/>
        </w:rPr>
        <w:tab/>
      </w:r>
    </w:p>
    <w:p w14:paraId="657C2C6B" w14:textId="77777777" w:rsidR="00456352" w:rsidRPr="00C54324" w:rsidRDefault="00456352" w:rsidP="00A10C78">
      <w:pPr>
        <w:ind w:left="990" w:hanging="990"/>
        <w:contextualSpacing/>
        <w:jc w:val="both"/>
        <w:rPr>
          <w:rFonts w:ascii="Tahoma" w:eastAsia="SimSun" w:hAnsi="Tahoma"/>
          <w:color w:val="0000FF"/>
          <w:sz w:val="22"/>
          <w:szCs w:val="22"/>
          <w:lang w:eastAsia="zh-CN"/>
        </w:rPr>
      </w:pPr>
      <w:r w:rsidRPr="00C54324">
        <w:rPr>
          <w:rFonts w:ascii="Tahoma" w:eastAsia="SimSun" w:hAnsi="Tahoma"/>
          <w:color w:val="0000FF"/>
          <w:sz w:val="22"/>
          <w:szCs w:val="22"/>
          <w:lang w:eastAsia="zh-CN"/>
        </w:rPr>
        <w:t>American Express Invites</w:t>
      </w:r>
      <w:r w:rsidRPr="00C54324">
        <w:rPr>
          <w:rFonts w:ascii="Tahoma" w:eastAsia="SimSun" w:hAnsi="Tahoma"/>
          <w:color w:val="0000FF"/>
          <w:sz w:val="22"/>
          <w:szCs w:val="22"/>
          <w:lang w:eastAsia="zh-CN"/>
        </w:rPr>
        <w:sym w:font="Symbol" w:char="F0D2"/>
      </w:r>
      <w:r w:rsidRPr="00C54324">
        <w:rPr>
          <w:rFonts w:ascii="Tahoma" w:eastAsia="SimSun" w:hAnsi="Tahoma"/>
          <w:color w:val="0000FF"/>
          <w:sz w:val="22"/>
          <w:szCs w:val="22"/>
          <w:lang w:eastAsia="zh-CN"/>
        </w:rPr>
        <w:t xml:space="preserve"> is </w:t>
      </w:r>
      <w:r w:rsidR="0018233F">
        <w:rPr>
          <w:rFonts w:ascii="Tahoma" w:eastAsia="SimSun" w:hAnsi="Tahoma"/>
          <w:color w:val="0000FF"/>
          <w:sz w:val="22"/>
          <w:szCs w:val="22"/>
          <w:lang w:eastAsia="zh-CN"/>
        </w:rPr>
        <w:t>offering</w:t>
      </w:r>
      <w:r w:rsidRPr="00C54324">
        <w:rPr>
          <w:rFonts w:ascii="Tahoma" w:eastAsia="SimSun" w:hAnsi="Tahoma"/>
          <w:color w:val="0000FF"/>
          <w:sz w:val="22"/>
          <w:szCs w:val="22"/>
          <w:lang w:eastAsia="zh-CN"/>
        </w:rPr>
        <w:t xml:space="preserve"> all American Express Card</w:t>
      </w:r>
      <w:r w:rsidR="0018233F">
        <w:rPr>
          <w:rFonts w:ascii="Tahoma" w:eastAsia="SimSun" w:hAnsi="Tahoma"/>
          <w:color w:val="0000FF"/>
          <w:sz w:val="22"/>
          <w:szCs w:val="22"/>
          <w:lang w:eastAsia="zh-CN"/>
        </w:rPr>
        <w:t>m</w:t>
      </w:r>
      <w:r w:rsidRPr="00C54324">
        <w:rPr>
          <w:rFonts w:ascii="Tahoma" w:eastAsia="SimSun" w:hAnsi="Tahoma"/>
          <w:color w:val="0000FF"/>
          <w:sz w:val="22"/>
          <w:szCs w:val="22"/>
          <w:lang w:eastAsia="zh-CN"/>
        </w:rPr>
        <w:t xml:space="preserve">embers* </w:t>
      </w:r>
    </w:p>
    <w:p w14:paraId="67C0FE2E" w14:textId="77777777" w:rsidR="00456352" w:rsidRPr="00C54324" w:rsidRDefault="00456352" w:rsidP="00456352">
      <w:pPr>
        <w:ind w:left="990" w:hanging="990"/>
        <w:contextualSpacing/>
        <w:jc w:val="both"/>
        <w:rPr>
          <w:rFonts w:ascii="Tahoma" w:eastAsia="SimSun" w:hAnsi="Tahoma"/>
          <w:color w:val="0000FF"/>
          <w:sz w:val="22"/>
          <w:szCs w:val="22"/>
          <w:lang w:eastAsia="zh-CN"/>
        </w:rPr>
      </w:pPr>
      <w:r w:rsidRPr="00C54324">
        <w:rPr>
          <w:rFonts w:ascii="Tahoma" w:eastAsia="SimSun" w:hAnsi="Tahoma"/>
          <w:color w:val="0000FF"/>
          <w:sz w:val="22"/>
          <w:szCs w:val="22"/>
          <w:lang w:eastAsia="zh-CN"/>
        </w:rPr>
        <w:t xml:space="preserve">exclusive priority booking for tickets to Elton John “All The Hits Tour” in Hong </w:t>
      </w:r>
    </w:p>
    <w:p w14:paraId="71E40778" w14:textId="77777777" w:rsidR="00A10C78" w:rsidRPr="00C54324" w:rsidRDefault="00456352" w:rsidP="00456352">
      <w:pPr>
        <w:ind w:left="990" w:hanging="990"/>
        <w:contextualSpacing/>
        <w:jc w:val="both"/>
        <w:rPr>
          <w:rFonts w:ascii="Tahoma" w:eastAsia="SimSun" w:hAnsi="Tahoma"/>
          <w:color w:val="0000FF"/>
          <w:sz w:val="22"/>
          <w:szCs w:val="22"/>
          <w:lang w:eastAsia="zh-CN"/>
        </w:rPr>
      </w:pPr>
      <w:r w:rsidRPr="00C54324">
        <w:rPr>
          <w:rFonts w:ascii="Tahoma" w:eastAsia="SimSun" w:hAnsi="Tahoma"/>
          <w:color w:val="0000FF"/>
          <w:sz w:val="22"/>
          <w:szCs w:val="22"/>
          <w:lang w:eastAsia="zh-CN"/>
        </w:rPr>
        <w:t>Kong</w:t>
      </w:r>
      <w:r w:rsidR="00A10C78" w:rsidRPr="00C54324">
        <w:rPr>
          <w:rFonts w:ascii="Tahoma" w:eastAsia="SimSun" w:hAnsi="Tahoma"/>
          <w:color w:val="0000FF"/>
          <w:sz w:val="22"/>
          <w:szCs w:val="22"/>
          <w:lang w:eastAsia="zh-CN"/>
        </w:rPr>
        <w:t xml:space="preserve"> before ticket sales start for the general public. The priority booking </w:t>
      </w:r>
    </w:p>
    <w:p w14:paraId="53FF81DA" w14:textId="77777777" w:rsidR="003F2BE4" w:rsidRPr="00C54324" w:rsidRDefault="003F2BE4" w:rsidP="00456352">
      <w:pPr>
        <w:ind w:left="990" w:hanging="990"/>
        <w:contextualSpacing/>
        <w:jc w:val="both"/>
        <w:rPr>
          <w:rFonts w:ascii="Tahoma" w:eastAsia="SimSun" w:hAnsi="Tahoma"/>
          <w:color w:val="0000FF"/>
          <w:sz w:val="22"/>
          <w:szCs w:val="22"/>
          <w:lang w:eastAsia="zh-CN"/>
        </w:rPr>
      </w:pPr>
      <w:r w:rsidRPr="00C54324">
        <w:rPr>
          <w:rFonts w:ascii="Tahoma" w:eastAsia="SimSun" w:hAnsi="Tahoma"/>
          <w:color w:val="0000FF"/>
          <w:sz w:val="22"/>
          <w:szCs w:val="22"/>
          <w:lang w:eastAsia="zh-CN"/>
        </w:rPr>
        <w:t>starts from</w:t>
      </w:r>
      <w:r w:rsidR="00A10C78" w:rsidRPr="00C54324">
        <w:rPr>
          <w:rFonts w:ascii="Tahoma" w:eastAsia="SimSun" w:hAnsi="Tahoma"/>
          <w:color w:val="0000FF"/>
          <w:sz w:val="22"/>
          <w:szCs w:val="22"/>
          <w:lang w:eastAsia="zh-CN"/>
        </w:rPr>
        <w:t xml:space="preserve"> </w:t>
      </w:r>
      <w:r w:rsidRPr="00C54324">
        <w:rPr>
          <w:rFonts w:ascii="Tahoma" w:eastAsia="SimSun" w:hAnsi="Tahoma"/>
          <w:color w:val="0000FF"/>
          <w:sz w:val="22"/>
          <w:szCs w:val="22"/>
          <w:lang w:eastAsia="zh-CN"/>
        </w:rPr>
        <w:t xml:space="preserve">23 </w:t>
      </w:r>
      <w:r w:rsidR="00A10C78" w:rsidRPr="00C54324">
        <w:rPr>
          <w:rFonts w:ascii="Tahoma" w:eastAsia="SimSun" w:hAnsi="Tahoma"/>
          <w:color w:val="0000FF"/>
          <w:sz w:val="22"/>
          <w:szCs w:val="22"/>
          <w:lang w:eastAsia="zh-CN"/>
        </w:rPr>
        <w:t>July 2015</w:t>
      </w:r>
      <w:r w:rsidRPr="00C54324">
        <w:rPr>
          <w:rFonts w:ascii="Tahoma" w:eastAsia="SimSun" w:hAnsi="Tahoma"/>
          <w:color w:val="0000FF"/>
          <w:sz w:val="22"/>
          <w:szCs w:val="22"/>
          <w:lang w:eastAsia="zh-CN"/>
        </w:rPr>
        <w:t xml:space="preserve"> 10:00am to 26 July </w:t>
      </w:r>
      <w:r w:rsidR="0018233F">
        <w:rPr>
          <w:rFonts w:ascii="Tahoma" w:eastAsia="SimSun" w:hAnsi="Tahoma"/>
          <w:color w:val="0000FF"/>
          <w:sz w:val="22"/>
          <w:szCs w:val="22"/>
          <w:lang w:eastAsia="zh-CN"/>
        </w:rPr>
        <w:t>11</w:t>
      </w:r>
      <w:r w:rsidRPr="00C54324">
        <w:rPr>
          <w:rFonts w:ascii="Tahoma" w:eastAsia="SimSun" w:hAnsi="Tahoma"/>
          <w:color w:val="0000FF"/>
          <w:sz w:val="22"/>
          <w:szCs w:val="22"/>
          <w:lang w:eastAsia="zh-CN"/>
        </w:rPr>
        <w:t>:59pm</w:t>
      </w:r>
      <w:r w:rsidR="00A10C78" w:rsidRPr="00C54324">
        <w:rPr>
          <w:rFonts w:ascii="Tahoma" w:eastAsia="SimSun" w:hAnsi="Tahoma"/>
          <w:color w:val="0000FF"/>
          <w:sz w:val="22"/>
          <w:szCs w:val="22"/>
          <w:lang w:eastAsia="zh-CN"/>
        </w:rPr>
        <w:t>.</w:t>
      </w:r>
      <w:r w:rsidRPr="00C54324">
        <w:rPr>
          <w:rFonts w:ascii="Tahoma" w:eastAsia="SimSun" w:hAnsi="Tahoma"/>
          <w:color w:val="0000FF"/>
          <w:sz w:val="22"/>
          <w:szCs w:val="22"/>
          <w:lang w:eastAsia="zh-CN"/>
        </w:rPr>
        <w:t xml:space="preserve"> Please refer to the following </w:t>
      </w:r>
    </w:p>
    <w:p w14:paraId="0C255A65" w14:textId="77777777" w:rsidR="00456352" w:rsidRPr="00C54324" w:rsidRDefault="003F2BE4" w:rsidP="00456352">
      <w:pPr>
        <w:ind w:left="990" w:hanging="990"/>
        <w:contextualSpacing/>
        <w:jc w:val="both"/>
        <w:rPr>
          <w:rFonts w:ascii="Tahoma" w:eastAsia="SimSun" w:hAnsi="Tahoma"/>
          <w:color w:val="0000FF"/>
          <w:sz w:val="22"/>
          <w:szCs w:val="22"/>
          <w:vertAlign w:val="superscript"/>
          <w:lang w:eastAsia="zh-CN"/>
        </w:rPr>
      </w:pPr>
      <w:r w:rsidRPr="00C54324">
        <w:rPr>
          <w:rFonts w:ascii="Tahoma" w:eastAsia="SimSun" w:hAnsi="Tahoma"/>
          <w:color w:val="0000FF"/>
          <w:sz w:val="22"/>
          <w:szCs w:val="22"/>
          <w:lang w:eastAsia="zh-CN"/>
        </w:rPr>
        <w:t>*TERMS &amp; CONDITIONS for details of the priority booking.</w:t>
      </w:r>
    </w:p>
    <w:p w14:paraId="10099223" w14:textId="77777777" w:rsidR="00456352" w:rsidRPr="00C54324" w:rsidRDefault="00456352" w:rsidP="00456352">
      <w:pPr>
        <w:ind w:left="990" w:hanging="990"/>
        <w:contextualSpacing/>
        <w:jc w:val="both"/>
        <w:rPr>
          <w:rFonts w:ascii="Tahoma" w:eastAsia="SimSun" w:hAnsi="Tahoma"/>
          <w:sz w:val="22"/>
          <w:szCs w:val="22"/>
          <w:vertAlign w:val="superscript"/>
          <w:lang w:eastAsia="zh-CN"/>
        </w:rPr>
      </w:pPr>
    </w:p>
    <w:p w14:paraId="5A37FA17" w14:textId="77777777" w:rsidR="003F2BE4" w:rsidRPr="00C54324" w:rsidRDefault="00A10C78" w:rsidP="00A10C78">
      <w:pPr>
        <w:ind w:left="990" w:hanging="990"/>
        <w:contextualSpacing/>
        <w:jc w:val="both"/>
        <w:rPr>
          <w:rFonts w:ascii="Tahoma" w:eastAsia="SimSun" w:hAnsi="Tahoma"/>
          <w:sz w:val="22"/>
          <w:szCs w:val="22"/>
          <w:lang w:eastAsia="zh-CN"/>
        </w:rPr>
      </w:pPr>
      <w:r w:rsidRPr="00C54324">
        <w:rPr>
          <w:rFonts w:ascii="Tahoma" w:eastAsia="SimSun" w:hAnsi="Tahoma"/>
          <w:sz w:val="22"/>
          <w:szCs w:val="22"/>
          <w:lang w:eastAsia="zh-CN"/>
        </w:rPr>
        <w:t>General sales</w:t>
      </w:r>
      <w:r w:rsidR="006904F8" w:rsidRPr="00C54324">
        <w:rPr>
          <w:rFonts w:ascii="Tahoma" w:eastAsia="SimSun" w:hAnsi="Tahoma"/>
          <w:sz w:val="22"/>
          <w:szCs w:val="22"/>
          <w:lang w:eastAsia="zh-CN"/>
        </w:rPr>
        <w:t xml:space="preserve"> </w:t>
      </w:r>
      <w:r w:rsidR="003F2BE4" w:rsidRPr="00C54324">
        <w:rPr>
          <w:rFonts w:ascii="Tahoma" w:eastAsia="SimSun" w:hAnsi="Tahoma"/>
          <w:sz w:val="22"/>
          <w:szCs w:val="22"/>
          <w:lang w:eastAsia="zh-CN"/>
        </w:rPr>
        <w:t>commences at 10:00am</w:t>
      </w:r>
      <w:r w:rsidR="006904F8" w:rsidRPr="00C54324">
        <w:rPr>
          <w:rFonts w:ascii="Tahoma" w:eastAsia="SimSun" w:hAnsi="Tahoma"/>
          <w:sz w:val="22"/>
          <w:szCs w:val="22"/>
          <w:lang w:eastAsia="zh-CN"/>
        </w:rPr>
        <w:t xml:space="preserve"> </w:t>
      </w:r>
      <w:r w:rsidR="00835CAE" w:rsidRPr="00C54324">
        <w:rPr>
          <w:rFonts w:ascii="Tahoma" w:hAnsi="Tahoma"/>
          <w:sz w:val="22"/>
          <w:szCs w:val="22"/>
        </w:rPr>
        <w:t xml:space="preserve">27 July 2015 </w:t>
      </w:r>
      <w:r w:rsidR="006904F8" w:rsidRPr="00C54324">
        <w:rPr>
          <w:rFonts w:ascii="Tahoma" w:eastAsia="SimSun" w:hAnsi="Tahoma"/>
          <w:sz w:val="22"/>
          <w:szCs w:val="22"/>
          <w:lang w:eastAsia="zh-CN"/>
        </w:rPr>
        <w:t xml:space="preserve">through </w:t>
      </w:r>
      <w:r w:rsidR="00027737" w:rsidRPr="00C54324">
        <w:rPr>
          <w:rFonts w:ascii="Tahoma" w:eastAsia="SimSun" w:hAnsi="Tahoma"/>
          <w:sz w:val="22"/>
          <w:szCs w:val="22"/>
          <w:lang w:eastAsia="zh-CN"/>
        </w:rPr>
        <w:t>HK</w:t>
      </w:r>
      <w:r w:rsidR="003F2BE4" w:rsidRPr="00C54324">
        <w:rPr>
          <w:rFonts w:ascii="Tahoma" w:eastAsia="SimSun" w:hAnsi="Tahoma"/>
          <w:sz w:val="22"/>
          <w:szCs w:val="22"/>
          <w:lang w:eastAsia="zh-CN"/>
        </w:rPr>
        <w:t xml:space="preserve"> Ticketing’s Venue </w:t>
      </w:r>
    </w:p>
    <w:p w14:paraId="30823918" w14:textId="77777777" w:rsidR="00027737" w:rsidRPr="00C54324" w:rsidRDefault="00A10C78" w:rsidP="003F2BE4">
      <w:pPr>
        <w:ind w:left="990" w:hanging="990"/>
        <w:contextualSpacing/>
        <w:jc w:val="both"/>
        <w:rPr>
          <w:rFonts w:ascii="Tahoma" w:eastAsia="SimSun" w:hAnsi="Tahoma"/>
          <w:sz w:val="22"/>
          <w:szCs w:val="22"/>
          <w:lang w:eastAsia="zh-CN"/>
        </w:rPr>
      </w:pPr>
      <w:r w:rsidRPr="00C54324">
        <w:rPr>
          <w:rFonts w:ascii="Tahoma" w:eastAsia="SimSun" w:hAnsi="Tahoma"/>
          <w:sz w:val="22"/>
          <w:szCs w:val="22"/>
          <w:lang w:eastAsia="zh-CN"/>
        </w:rPr>
        <w:t xml:space="preserve">Box Offices, </w:t>
      </w:r>
      <w:r w:rsidR="00027737" w:rsidRPr="00C54324">
        <w:rPr>
          <w:rFonts w:ascii="Tahoma" w:eastAsia="SimSun" w:hAnsi="Tahoma"/>
          <w:sz w:val="22"/>
          <w:szCs w:val="22"/>
          <w:lang w:eastAsia="zh-CN"/>
        </w:rPr>
        <w:t xml:space="preserve">K11 Select and Tom Lee Outlets </w:t>
      </w:r>
    </w:p>
    <w:p w14:paraId="0ED52769" w14:textId="77777777" w:rsidR="00A10C78" w:rsidRPr="00C54324" w:rsidRDefault="00A10C78" w:rsidP="00835CAE">
      <w:pPr>
        <w:ind w:left="990" w:hanging="990"/>
        <w:contextualSpacing/>
        <w:jc w:val="both"/>
        <w:rPr>
          <w:rFonts w:ascii="Tahoma" w:eastAsia="SimSun" w:hAnsi="Tahoma"/>
          <w:sz w:val="22"/>
          <w:szCs w:val="22"/>
        </w:rPr>
      </w:pPr>
    </w:p>
    <w:p w14:paraId="2255AAE2" w14:textId="77777777" w:rsidR="00AE4864" w:rsidRPr="00C54324" w:rsidRDefault="00AE4864" w:rsidP="00835CAE">
      <w:pPr>
        <w:ind w:left="990" w:hanging="990"/>
        <w:contextualSpacing/>
        <w:jc w:val="both"/>
        <w:rPr>
          <w:rFonts w:ascii="Tahoma" w:eastAsia="SimSun" w:hAnsi="Tahoma"/>
          <w:sz w:val="22"/>
          <w:szCs w:val="22"/>
        </w:rPr>
      </w:pPr>
      <w:r w:rsidRPr="00C54324">
        <w:rPr>
          <w:rFonts w:ascii="Tahoma" w:eastAsia="SimSun" w:hAnsi="Tahoma"/>
          <w:sz w:val="22"/>
          <w:szCs w:val="22"/>
        </w:rPr>
        <w:t xml:space="preserve">Ticketing </w:t>
      </w:r>
      <w:r w:rsidR="00813087">
        <w:rPr>
          <w:rFonts w:ascii="Tahoma" w:eastAsia="SimSun" w:hAnsi="Tahoma"/>
          <w:sz w:val="22"/>
          <w:szCs w:val="22"/>
        </w:rPr>
        <w:t>hotline:</w:t>
      </w:r>
      <w:r w:rsidR="00813087">
        <w:rPr>
          <w:rFonts w:ascii="Tahoma" w:eastAsia="SimSun" w:hAnsi="Tahoma"/>
          <w:sz w:val="22"/>
          <w:szCs w:val="22"/>
        </w:rPr>
        <w:tab/>
      </w:r>
      <w:r w:rsidRPr="00C54324">
        <w:rPr>
          <w:rFonts w:ascii="Tahoma" w:eastAsia="SimSun" w:hAnsi="Tahoma"/>
          <w:sz w:val="22"/>
          <w:szCs w:val="22"/>
        </w:rPr>
        <w:t>31 288 288</w:t>
      </w:r>
    </w:p>
    <w:p w14:paraId="4B895B5F" w14:textId="77777777" w:rsidR="00813087" w:rsidRPr="00C54324" w:rsidRDefault="00AE4864" w:rsidP="00835CAE">
      <w:pPr>
        <w:tabs>
          <w:tab w:val="left" w:pos="1890"/>
        </w:tabs>
        <w:contextualSpacing/>
        <w:jc w:val="both"/>
        <w:rPr>
          <w:rFonts w:ascii="Tahoma" w:eastAsia="SimSun" w:hAnsi="Tahoma"/>
          <w:sz w:val="22"/>
          <w:szCs w:val="22"/>
        </w:rPr>
      </w:pPr>
      <w:r w:rsidRPr="00C54324">
        <w:rPr>
          <w:rFonts w:ascii="Tahoma" w:eastAsia="SimSun" w:hAnsi="Tahoma"/>
          <w:sz w:val="22"/>
          <w:szCs w:val="22"/>
        </w:rPr>
        <w:t>On-line ticketing:</w:t>
      </w:r>
      <w:r w:rsidRPr="00C54324">
        <w:rPr>
          <w:rFonts w:ascii="Tahoma" w:eastAsia="SimSun" w:hAnsi="Tahoma"/>
          <w:sz w:val="22"/>
          <w:szCs w:val="22"/>
        </w:rPr>
        <w:tab/>
      </w:r>
      <w:r w:rsidR="00813087">
        <w:rPr>
          <w:rFonts w:ascii="Tahoma" w:eastAsia="SimSun" w:hAnsi="Tahoma"/>
          <w:sz w:val="22"/>
          <w:szCs w:val="22"/>
        </w:rPr>
        <w:tab/>
      </w:r>
      <w:hyperlink r:id="rId10" w:history="1">
        <w:r w:rsidR="00813087" w:rsidRPr="001D41B9">
          <w:rPr>
            <w:rStyle w:val="Hyperlink"/>
            <w:rFonts w:ascii="Tahoma" w:eastAsia="SimSun" w:hAnsi="Tahoma"/>
            <w:sz w:val="22"/>
            <w:szCs w:val="22"/>
          </w:rPr>
          <w:t>www.hkticketing.com</w:t>
        </w:r>
      </w:hyperlink>
    </w:p>
    <w:p w14:paraId="6F8318FC" w14:textId="77777777" w:rsidR="00A10C78" w:rsidRPr="00C54324" w:rsidRDefault="00A10C78" w:rsidP="00835CAE">
      <w:pPr>
        <w:tabs>
          <w:tab w:val="left" w:pos="1890"/>
        </w:tabs>
        <w:contextualSpacing/>
        <w:jc w:val="both"/>
        <w:rPr>
          <w:rFonts w:ascii="Tahoma" w:eastAsia="SimSun" w:hAnsi="Tahoma"/>
          <w:sz w:val="22"/>
          <w:szCs w:val="22"/>
        </w:rPr>
      </w:pPr>
    </w:p>
    <w:p w14:paraId="136274B5" w14:textId="77777777" w:rsidR="006904F8" w:rsidRPr="00C54324" w:rsidRDefault="004935A5" w:rsidP="00835CAE">
      <w:pPr>
        <w:tabs>
          <w:tab w:val="left" w:pos="1890"/>
        </w:tabs>
        <w:contextualSpacing/>
        <w:jc w:val="both"/>
        <w:rPr>
          <w:rFonts w:ascii="Tahoma" w:hAnsi="Tahoma"/>
          <w:sz w:val="22"/>
          <w:szCs w:val="22"/>
        </w:rPr>
      </w:pPr>
      <w:r w:rsidRPr="00C54324">
        <w:rPr>
          <w:rFonts w:ascii="Tahoma" w:hAnsi="Tahoma"/>
          <w:sz w:val="22"/>
          <w:szCs w:val="22"/>
        </w:rPr>
        <w:t>Elton John</w:t>
      </w:r>
      <w:r w:rsidR="006904F8" w:rsidRPr="00C54324">
        <w:rPr>
          <w:rFonts w:ascii="Tahoma" w:eastAsia="SimSun" w:hAnsi="Tahoma"/>
          <w:sz w:val="22"/>
          <w:szCs w:val="22"/>
        </w:rPr>
        <w:t xml:space="preserve"> </w:t>
      </w:r>
      <w:r w:rsidR="00AE4864" w:rsidRPr="00C54324">
        <w:rPr>
          <w:rFonts w:ascii="Tahoma" w:eastAsia="SimSun" w:hAnsi="Tahoma"/>
          <w:sz w:val="22"/>
          <w:szCs w:val="22"/>
        </w:rPr>
        <w:t>of</w:t>
      </w:r>
      <w:r w:rsidR="00310229" w:rsidRPr="00C54324">
        <w:rPr>
          <w:rFonts w:ascii="Tahoma" w:eastAsia="SimSun" w:hAnsi="Tahoma"/>
          <w:sz w:val="22"/>
          <w:szCs w:val="22"/>
        </w:rPr>
        <w:t xml:space="preserve">ficial website: </w:t>
      </w:r>
      <w:hyperlink r:id="rId11" w:history="1">
        <w:r w:rsidRPr="00C54324">
          <w:rPr>
            <w:rStyle w:val="Hyperlink"/>
            <w:rFonts w:ascii="Tahoma" w:hAnsi="Tahoma"/>
            <w:sz w:val="22"/>
            <w:szCs w:val="22"/>
          </w:rPr>
          <w:t>http://www.eltonjohn.com</w:t>
        </w:r>
      </w:hyperlink>
      <w:r w:rsidRPr="00C54324">
        <w:rPr>
          <w:rFonts w:ascii="Tahoma" w:hAnsi="Tahoma"/>
          <w:sz w:val="22"/>
          <w:szCs w:val="22"/>
        </w:rPr>
        <w:t xml:space="preserve"> </w:t>
      </w:r>
    </w:p>
    <w:p w14:paraId="432412A7" w14:textId="77777777" w:rsidR="006904F8" w:rsidRPr="00C54324" w:rsidRDefault="006904F8" w:rsidP="00835CAE">
      <w:pPr>
        <w:contextualSpacing/>
        <w:jc w:val="both"/>
        <w:rPr>
          <w:rFonts w:ascii="Tahoma" w:eastAsia="SimSun" w:hAnsi="Tahoma"/>
          <w:lang w:eastAsia="zh-CN"/>
        </w:rPr>
      </w:pPr>
    </w:p>
    <w:p w14:paraId="59EC74C5" w14:textId="77777777" w:rsidR="006904F8" w:rsidRPr="00C54324" w:rsidRDefault="006904F8" w:rsidP="00835CAE">
      <w:pPr>
        <w:contextualSpacing/>
        <w:jc w:val="center"/>
        <w:rPr>
          <w:rFonts w:ascii="Tahoma" w:eastAsia="SimSun" w:hAnsi="Tahoma"/>
          <w:lang w:eastAsia="zh-CN"/>
        </w:rPr>
      </w:pPr>
      <w:r w:rsidRPr="00C54324">
        <w:rPr>
          <w:rFonts w:ascii="Tahoma" w:eastAsia="SimSun" w:hAnsi="Tahoma"/>
          <w:lang w:eastAsia="zh-CN"/>
        </w:rPr>
        <w:t>~ END ~</w:t>
      </w:r>
    </w:p>
    <w:p w14:paraId="5F489D2E" w14:textId="77777777" w:rsidR="001B00D2" w:rsidRPr="00C54324" w:rsidRDefault="001B00D2" w:rsidP="00835CAE">
      <w:pPr>
        <w:contextualSpacing/>
        <w:jc w:val="both"/>
        <w:rPr>
          <w:rFonts w:ascii="Tahoma" w:eastAsia="SimSun" w:hAnsi="Tahoma"/>
          <w:sz w:val="22"/>
          <w:szCs w:val="22"/>
          <w:lang w:val="fr-FR"/>
        </w:rPr>
      </w:pPr>
    </w:p>
    <w:p w14:paraId="7FC2D1F6" w14:textId="77777777" w:rsidR="00A10C78" w:rsidRPr="00C54324" w:rsidRDefault="00A10C78" w:rsidP="00A10C78">
      <w:pPr>
        <w:jc w:val="both"/>
        <w:rPr>
          <w:rFonts w:ascii="Tahoma" w:hAnsi="Tahoma"/>
          <w:sz w:val="22"/>
          <w:szCs w:val="22"/>
          <w:lang w:eastAsia="zh-CN"/>
        </w:rPr>
      </w:pPr>
      <w:r w:rsidRPr="00C54324">
        <w:rPr>
          <w:rFonts w:ascii="Tahoma" w:hAnsi="Tahoma"/>
          <w:sz w:val="22"/>
          <w:szCs w:val="22"/>
          <w:lang w:eastAsia="zh-CN"/>
        </w:rPr>
        <w:t>For media enquiries, please contact:</w:t>
      </w:r>
    </w:p>
    <w:p w14:paraId="6FFDCBEA" w14:textId="77777777" w:rsidR="00A10C78" w:rsidRPr="00C54324" w:rsidRDefault="00A10C78" w:rsidP="00A10C78">
      <w:pPr>
        <w:tabs>
          <w:tab w:val="left" w:pos="1701"/>
        </w:tabs>
        <w:jc w:val="both"/>
        <w:rPr>
          <w:rFonts w:ascii="Tahoma" w:hAnsi="Tahoma"/>
          <w:sz w:val="22"/>
          <w:szCs w:val="22"/>
        </w:rPr>
      </w:pPr>
      <w:r w:rsidRPr="00C54324">
        <w:rPr>
          <w:rFonts w:ascii="Tahoma" w:hAnsi="Tahoma"/>
          <w:sz w:val="22"/>
          <w:szCs w:val="22"/>
        </w:rPr>
        <w:t>Freez Limited​</w:t>
      </w:r>
      <w:r w:rsidRPr="00C54324">
        <w:rPr>
          <w:rFonts w:ascii="Tahoma" w:hAnsi="Tahoma"/>
          <w:sz w:val="22"/>
          <w:szCs w:val="22"/>
        </w:rPr>
        <w:tab/>
        <w:t>Tel: 2712 4268</w:t>
      </w:r>
      <w:r w:rsidRPr="00C54324">
        <w:rPr>
          <w:rFonts w:ascii="Tahoma" w:hAnsi="Tahoma"/>
          <w:sz w:val="22"/>
          <w:szCs w:val="22"/>
        </w:rPr>
        <w:tab/>
      </w:r>
      <w:hyperlink r:id="rId12" w:history="1">
        <w:r w:rsidRPr="00C54324">
          <w:rPr>
            <w:rStyle w:val="Hyperlink"/>
            <w:rFonts w:ascii="Tahoma" w:hAnsi="Tahoma"/>
            <w:sz w:val="22"/>
            <w:szCs w:val="22"/>
          </w:rPr>
          <w:t>info@freez.com.hk</w:t>
        </w:r>
      </w:hyperlink>
      <w:r w:rsidRPr="00C54324">
        <w:rPr>
          <w:rFonts w:ascii="Tahoma" w:hAnsi="Tahoma"/>
          <w:sz w:val="22"/>
          <w:szCs w:val="22"/>
        </w:rPr>
        <w:t xml:space="preserve"> </w:t>
      </w:r>
    </w:p>
    <w:p w14:paraId="7684D274" w14:textId="77777777" w:rsidR="00A10C78" w:rsidRPr="00C54324" w:rsidRDefault="00A10C78" w:rsidP="00A10C78">
      <w:pPr>
        <w:tabs>
          <w:tab w:val="left" w:pos="1701"/>
        </w:tabs>
        <w:jc w:val="both"/>
        <w:rPr>
          <w:rFonts w:ascii="Tahoma" w:hAnsi="Tahoma"/>
          <w:sz w:val="22"/>
          <w:szCs w:val="22"/>
        </w:rPr>
      </w:pPr>
      <w:r w:rsidRPr="00C54324">
        <w:rPr>
          <w:rFonts w:ascii="Tahoma" w:hAnsi="Tahoma"/>
          <w:sz w:val="22"/>
          <w:szCs w:val="22"/>
        </w:rPr>
        <w:t>Adeline Lee​</w:t>
      </w:r>
      <w:r w:rsidRPr="00C54324">
        <w:rPr>
          <w:rFonts w:ascii="Tahoma" w:hAnsi="Tahoma"/>
          <w:sz w:val="22"/>
          <w:szCs w:val="22"/>
        </w:rPr>
        <w:tab/>
        <w:t>Tel: 9108 2820</w:t>
      </w:r>
      <w:r w:rsidRPr="00C54324">
        <w:rPr>
          <w:rFonts w:ascii="Tahoma" w:hAnsi="Tahoma"/>
          <w:sz w:val="22"/>
          <w:szCs w:val="22"/>
        </w:rPr>
        <w:tab/>
      </w:r>
      <w:hyperlink r:id="rId13" w:history="1">
        <w:r w:rsidRPr="00C54324">
          <w:rPr>
            <w:rStyle w:val="Hyperlink"/>
            <w:rFonts w:ascii="Tahoma" w:hAnsi="Tahoma"/>
            <w:sz w:val="22"/>
            <w:szCs w:val="22"/>
          </w:rPr>
          <w:t>adeline@freez.com.hk</w:t>
        </w:r>
      </w:hyperlink>
      <w:r w:rsidRPr="00C54324">
        <w:rPr>
          <w:rFonts w:ascii="Tahoma" w:hAnsi="Tahoma"/>
          <w:sz w:val="22"/>
          <w:szCs w:val="22"/>
        </w:rPr>
        <w:t xml:space="preserve"> </w:t>
      </w:r>
    </w:p>
    <w:p w14:paraId="608AB57C" w14:textId="77777777" w:rsidR="00D66624" w:rsidRPr="00C54324" w:rsidRDefault="00D66624" w:rsidP="00835CAE">
      <w:pPr>
        <w:contextualSpacing/>
        <w:rPr>
          <w:rFonts w:ascii="Tahoma" w:hAnsi="Tahoma"/>
          <w:lang w:val="fr-FR"/>
        </w:rPr>
      </w:pPr>
    </w:p>
    <w:p w14:paraId="44612DF0" w14:textId="77777777" w:rsidR="003F2BE4" w:rsidRPr="00C54324" w:rsidRDefault="003F2BE4" w:rsidP="00835CAE">
      <w:pPr>
        <w:contextualSpacing/>
        <w:rPr>
          <w:rFonts w:ascii="Tahoma" w:hAnsi="Tahoma"/>
          <w:sz w:val="22"/>
          <w:szCs w:val="22"/>
          <w:lang w:val="fr-FR"/>
        </w:rPr>
      </w:pPr>
    </w:p>
    <w:p w14:paraId="5F2C2C7F" w14:textId="77777777" w:rsidR="003F2BE4" w:rsidRPr="00C54324" w:rsidRDefault="003F2BE4" w:rsidP="003F2BE4">
      <w:pPr>
        <w:snapToGrid w:val="0"/>
        <w:spacing w:line="240" w:lineRule="atLeast"/>
        <w:rPr>
          <w:rFonts w:ascii="Tahoma" w:hAnsi="Tahoma"/>
          <w:b/>
          <w:sz w:val="22"/>
          <w:szCs w:val="22"/>
        </w:rPr>
      </w:pPr>
      <w:r w:rsidRPr="00C54324">
        <w:rPr>
          <w:rFonts w:ascii="Tahoma" w:hAnsi="Tahoma"/>
          <w:b/>
          <w:sz w:val="22"/>
          <w:szCs w:val="22"/>
        </w:rPr>
        <w:t>*Terms &amp; Conditions:</w:t>
      </w:r>
    </w:p>
    <w:p w14:paraId="3CB3FBF3" w14:textId="77777777" w:rsidR="003F2BE4" w:rsidRPr="00C54324" w:rsidRDefault="003F2BE4" w:rsidP="003F2BE4">
      <w:pPr>
        <w:snapToGrid w:val="0"/>
        <w:spacing w:line="240" w:lineRule="atLeast"/>
        <w:rPr>
          <w:rFonts w:ascii="Tahoma" w:hAnsi="Tahoma"/>
          <w:sz w:val="20"/>
          <w:szCs w:val="20"/>
        </w:rPr>
      </w:pPr>
    </w:p>
    <w:p w14:paraId="5FD55DC3"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1. The priority booking applies to Cardmembers using the following American Express® Cards issued in Hong Kong: </w:t>
      </w:r>
    </w:p>
    <w:p w14:paraId="177ADC6E"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Centurion® Card</w:t>
      </w:r>
    </w:p>
    <w:p w14:paraId="5F673297"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The Platinum Card®</w:t>
      </w:r>
    </w:p>
    <w:p w14:paraId="150CA167"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 American Express Charter Gold Card </w:t>
      </w:r>
    </w:p>
    <w:p w14:paraId="20989807"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 American Express Gold Card </w:t>
      </w:r>
    </w:p>
    <w:p w14:paraId="190D1372"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 American Express Charter Card </w:t>
      </w:r>
    </w:p>
    <w:p w14:paraId="25AFBA28"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 American Express Card </w:t>
      </w:r>
    </w:p>
    <w:p w14:paraId="61855DC8"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 American Express Gold Business Card </w:t>
      </w:r>
    </w:p>
    <w:p w14:paraId="546BA5E9"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 American Express Business Card </w:t>
      </w:r>
    </w:p>
    <w:p w14:paraId="40C8B6D5"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 American Express Platinum Credit Card </w:t>
      </w:r>
    </w:p>
    <w:p w14:paraId="6F1AE563"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 American Express Gold Credit Card </w:t>
      </w:r>
    </w:p>
    <w:p w14:paraId="75DF0943"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 American Express Credit Card </w:t>
      </w:r>
    </w:p>
    <w:p w14:paraId="08734AC0"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 American Express Cathay Pacific Elite Credit Card </w:t>
      </w:r>
    </w:p>
    <w:p w14:paraId="4A076185"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 American Express Cathay Pacific Credit Card </w:t>
      </w:r>
    </w:p>
    <w:p w14:paraId="183506E2"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 American Express Peninsula Platinum Card </w:t>
      </w:r>
    </w:p>
    <w:p w14:paraId="4555BE3B"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 American Express Peninsula Gold Card </w:t>
      </w:r>
    </w:p>
    <w:p w14:paraId="056FA4C5"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 American Express Cheung Kong Card </w:t>
      </w:r>
    </w:p>
    <w:p w14:paraId="2710CA0C"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 CPA Australia American Express Platinum Credit Card </w:t>
      </w:r>
    </w:p>
    <w:p w14:paraId="4A23F5D7"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 CPA Australia American Express Gold Credit Card </w:t>
      </w:r>
    </w:p>
    <w:p w14:paraId="609B1DE2"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 Chartered Secretaries American Express Platinum Credit Card </w:t>
      </w:r>
    </w:p>
    <w:p w14:paraId="39D64CB4"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 Chartered Secretaries American Express Gold Credit Card </w:t>
      </w:r>
    </w:p>
    <w:p w14:paraId="6D497AEB"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 Hong Kong Dental Association American Express Platinum Credit Card </w:t>
      </w:r>
    </w:p>
    <w:p w14:paraId="36FD67EE"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 Hong Kong Dental Association American Express Gold Business Card </w:t>
      </w:r>
    </w:p>
    <w:p w14:paraId="3288F84B"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 Hong Kong Institute of Surveyors American Express Platinum Credit Card </w:t>
      </w:r>
    </w:p>
    <w:p w14:paraId="4BAA1F20"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 Hong Kong Institute of Surveyors American Express Gold Credit Card </w:t>
      </w:r>
    </w:p>
    <w:p w14:paraId="5878EC36"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 Hong Kong Securities and Investment Institute American Express Platinum Credit Card </w:t>
      </w:r>
    </w:p>
    <w:p w14:paraId="320AA870"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 Hong Kong Securities and Investment Institute American Express Gold Credit Card </w:t>
      </w:r>
    </w:p>
    <w:p w14:paraId="5DEC9BD7"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The Law Society of Hong Kong American Express Platinum Credit Card</w:t>
      </w:r>
    </w:p>
    <w:p w14:paraId="59236810"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Blue Cash</w:t>
      </w:r>
      <w:r w:rsidRPr="00C54324">
        <w:rPr>
          <w:rFonts w:ascii="Monaco" w:eastAsia="MS Mincho" w:hAnsi="Monaco" w:cs="Monaco"/>
          <w:sz w:val="20"/>
          <w:szCs w:val="20"/>
        </w:rPr>
        <w:t>℠</w:t>
      </w:r>
      <w:r w:rsidRPr="00C54324">
        <w:rPr>
          <w:rFonts w:ascii="Tahoma" w:hAnsi="Tahoma"/>
          <w:sz w:val="20"/>
          <w:szCs w:val="20"/>
        </w:rPr>
        <w:t xml:space="preserve"> Credit Card from American Express</w:t>
      </w:r>
    </w:p>
    <w:p w14:paraId="3E5C094D"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Credit cards bearing the American Express name, brand or logo issued by AEON Credit Service (Asia) Co Ltd, Citibank (Hong Kong) Limited, DBS Bank (Hong Kong) Limited or Standard Chartered Bank (Hong Kong) Limited in Hong Kong. (Collectively the “Cardmembers”)</w:t>
      </w:r>
    </w:p>
    <w:p w14:paraId="6BDDA07E" w14:textId="77777777" w:rsidR="003F2BE4" w:rsidRPr="00C54324" w:rsidRDefault="003F2BE4" w:rsidP="003F2BE4">
      <w:pPr>
        <w:snapToGrid w:val="0"/>
        <w:spacing w:line="240" w:lineRule="atLeast"/>
        <w:rPr>
          <w:rFonts w:ascii="Tahoma" w:hAnsi="Tahoma"/>
          <w:sz w:val="20"/>
          <w:szCs w:val="20"/>
        </w:rPr>
      </w:pPr>
    </w:p>
    <w:p w14:paraId="3062F397"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2. The priority booking does not apply to: </w:t>
      </w:r>
    </w:p>
    <w:p w14:paraId="5F27BE65"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 All American Express Cards issued out of Hong Kong </w:t>
      </w:r>
    </w:p>
    <w:p w14:paraId="12C02108"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 American Express Corporate Card </w:t>
      </w:r>
    </w:p>
    <w:p w14:paraId="6FBFD871"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 American Express US Dollar Card </w:t>
      </w:r>
    </w:p>
    <w:p w14:paraId="2DDF4B28" w14:textId="77777777" w:rsidR="003F2BE4" w:rsidRPr="00C54324" w:rsidRDefault="003F2BE4" w:rsidP="003F2BE4">
      <w:pPr>
        <w:snapToGrid w:val="0"/>
        <w:spacing w:line="240" w:lineRule="atLeast"/>
        <w:rPr>
          <w:rFonts w:ascii="Tahoma" w:hAnsi="Tahoma"/>
          <w:sz w:val="20"/>
          <w:szCs w:val="20"/>
        </w:rPr>
      </w:pPr>
    </w:p>
    <w:p w14:paraId="6A530AC8"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3. Priority booking for Centurion members will be from Ju</w:t>
      </w:r>
      <w:r w:rsidRPr="00C54324">
        <w:rPr>
          <w:rFonts w:ascii="Tahoma" w:hAnsi="Tahoma"/>
          <w:sz w:val="20"/>
          <w:szCs w:val="20"/>
          <w:lang w:eastAsia="zh-HK"/>
        </w:rPr>
        <w:t>ly</w:t>
      </w:r>
      <w:r w:rsidRPr="00C54324">
        <w:rPr>
          <w:rFonts w:ascii="Tahoma" w:hAnsi="Tahoma"/>
          <w:sz w:val="20"/>
          <w:szCs w:val="20"/>
        </w:rPr>
        <w:t xml:space="preserve"> </w:t>
      </w:r>
      <w:r w:rsidRPr="00C54324">
        <w:rPr>
          <w:rFonts w:ascii="Tahoma" w:hAnsi="Tahoma"/>
          <w:sz w:val="20"/>
          <w:szCs w:val="20"/>
          <w:lang w:eastAsia="zh-HK"/>
        </w:rPr>
        <w:t>23</w:t>
      </w:r>
      <w:r w:rsidRPr="00C54324">
        <w:rPr>
          <w:rFonts w:ascii="Tahoma" w:hAnsi="Tahoma"/>
          <w:sz w:val="20"/>
          <w:szCs w:val="20"/>
        </w:rPr>
        <w:t>, 201</w:t>
      </w:r>
      <w:r w:rsidRPr="00C54324">
        <w:rPr>
          <w:rFonts w:ascii="Tahoma" w:hAnsi="Tahoma"/>
          <w:sz w:val="20"/>
          <w:szCs w:val="20"/>
          <w:lang w:eastAsia="zh-HK"/>
        </w:rPr>
        <w:t>5</w:t>
      </w:r>
      <w:r w:rsidRPr="00C54324">
        <w:rPr>
          <w:rFonts w:ascii="Tahoma" w:hAnsi="Tahoma"/>
          <w:sz w:val="20"/>
          <w:szCs w:val="20"/>
        </w:rPr>
        <w:t xml:space="preserve"> 10:00am to Ju</w:t>
      </w:r>
      <w:r w:rsidRPr="00C54324">
        <w:rPr>
          <w:rFonts w:ascii="Tahoma" w:hAnsi="Tahoma"/>
          <w:sz w:val="20"/>
          <w:szCs w:val="20"/>
          <w:lang w:eastAsia="zh-HK"/>
        </w:rPr>
        <w:t>ly</w:t>
      </w:r>
      <w:r w:rsidRPr="00C54324">
        <w:rPr>
          <w:rFonts w:ascii="Tahoma" w:hAnsi="Tahoma"/>
          <w:sz w:val="20"/>
          <w:szCs w:val="20"/>
        </w:rPr>
        <w:t xml:space="preserve"> </w:t>
      </w:r>
      <w:r w:rsidRPr="00C54324">
        <w:rPr>
          <w:rFonts w:ascii="Tahoma" w:hAnsi="Tahoma"/>
          <w:sz w:val="20"/>
          <w:szCs w:val="20"/>
          <w:lang w:eastAsia="zh-HK"/>
        </w:rPr>
        <w:t>26</w:t>
      </w:r>
      <w:r w:rsidRPr="00C54324">
        <w:rPr>
          <w:rFonts w:ascii="Tahoma" w:hAnsi="Tahoma"/>
          <w:sz w:val="20"/>
          <w:szCs w:val="20"/>
        </w:rPr>
        <w:t>, 201</w:t>
      </w:r>
      <w:r w:rsidRPr="00C54324">
        <w:rPr>
          <w:rFonts w:ascii="Tahoma" w:hAnsi="Tahoma"/>
          <w:sz w:val="20"/>
          <w:szCs w:val="20"/>
          <w:lang w:eastAsia="zh-HK"/>
        </w:rPr>
        <w:t>5</w:t>
      </w:r>
      <w:r w:rsidRPr="00C54324">
        <w:rPr>
          <w:rFonts w:ascii="Tahoma" w:hAnsi="Tahoma"/>
          <w:sz w:val="20"/>
          <w:szCs w:val="20"/>
        </w:rPr>
        <w:t xml:space="preserve"> 11:59pm. Priority booking for Cardmembers holding other applicable cards or credit cards set out in Clause 1 of these Terms and Conditions will be from Ju</w:t>
      </w:r>
      <w:r w:rsidRPr="00C54324">
        <w:rPr>
          <w:rFonts w:ascii="Tahoma" w:hAnsi="Tahoma"/>
          <w:sz w:val="20"/>
          <w:szCs w:val="20"/>
          <w:lang w:eastAsia="zh-HK"/>
        </w:rPr>
        <w:t>ly</w:t>
      </w:r>
      <w:r w:rsidRPr="00C54324">
        <w:rPr>
          <w:rFonts w:ascii="Tahoma" w:hAnsi="Tahoma"/>
          <w:sz w:val="20"/>
          <w:szCs w:val="20"/>
        </w:rPr>
        <w:t xml:space="preserve"> </w:t>
      </w:r>
      <w:r w:rsidRPr="00C54324">
        <w:rPr>
          <w:rFonts w:ascii="Tahoma" w:hAnsi="Tahoma"/>
          <w:sz w:val="20"/>
          <w:szCs w:val="20"/>
          <w:lang w:eastAsia="zh-HK"/>
        </w:rPr>
        <w:t xml:space="preserve">24, 2015 </w:t>
      </w:r>
      <w:r w:rsidRPr="00C54324">
        <w:rPr>
          <w:rFonts w:ascii="Tahoma" w:hAnsi="Tahoma"/>
          <w:sz w:val="20"/>
          <w:szCs w:val="20"/>
        </w:rPr>
        <w:t>10:00am to Ju</w:t>
      </w:r>
      <w:r w:rsidRPr="00C54324">
        <w:rPr>
          <w:rFonts w:ascii="Tahoma" w:hAnsi="Tahoma"/>
          <w:sz w:val="20"/>
          <w:szCs w:val="20"/>
          <w:lang w:eastAsia="zh-HK"/>
        </w:rPr>
        <w:t>ly</w:t>
      </w:r>
      <w:r w:rsidRPr="00C54324">
        <w:rPr>
          <w:rFonts w:ascii="Tahoma" w:hAnsi="Tahoma"/>
          <w:sz w:val="20"/>
          <w:szCs w:val="20"/>
        </w:rPr>
        <w:t xml:space="preserve"> </w:t>
      </w:r>
      <w:r w:rsidRPr="00C54324">
        <w:rPr>
          <w:rFonts w:ascii="Tahoma" w:hAnsi="Tahoma"/>
          <w:sz w:val="20"/>
          <w:szCs w:val="20"/>
          <w:lang w:eastAsia="zh-HK"/>
        </w:rPr>
        <w:t>26</w:t>
      </w:r>
      <w:r w:rsidRPr="00C54324">
        <w:rPr>
          <w:rFonts w:ascii="Tahoma" w:hAnsi="Tahoma"/>
          <w:sz w:val="20"/>
          <w:szCs w:val="20"/>
        </w:rPr>
        <w:t>, 201</w:t>
      </w:r>
      <w:r w:rsidRPr="00C54324">
        <w:rPr>
          <w:rFonts w:ascii="Tahoma" w:hAnsi="Tahoma"/>
          <w:sz w:val="20"/>
          <w:szCs w:val="20"/>
          <w:lang w:eastAsia="zh-HK"/>
        </w:rPr>
        <w:t>5</w:t>
      </w:r>
      <w:r w:rsidR="000E35C1">
        <w:rPr>
          <w:rFonts w:ascii="Tahoma" w:hAnsi="Tahoma"/>
          <w:sz w:val="20"/>
          <w:szCs w:val="20"/>
        </w:rPr>
        <w:t xml:space="preserve"> 11:59pm.</w:t>
      </w:r>
      <w:r w:rsidRPr="00C54324">
        <w:rPr>
          <w:rFonts w:ascii="Tahoma" w:hAnsi="Tahoma"/>
          <w:sz w:val="20"/>
          <w:szCs w:val="20"/>
        </w:rPr>
        <w:t xml:space="preserve"> Priority booking ends at 11:59pm on J</w:t>
      </w:r>
      <w:r w:rsidRPr="00C54324">
        <w:rPr>
          <w:rFonts w:ascii="Tahoma" w:hAnsi="Tahoma"/>
          <w:sz w:val="20"/>
          <w:szCs w:val="20"/>
          <w:lang w:eastAsia="zh-HK"/>
        </w:rPr>
        <w:t>uly</w:t>
      </w:r>
      <w:r w:rsidRPr="00C54324">
        <w:rPr>
          <w:rFonts w:ascii="Tahoma" w:hAnsi="Tahoma"/>
          <w:sz w:val="20"/>
          <w:szCs w:val="20"/>
        </w:rPr>
        <w:t xml:space="preserve"> </w:t>
      </w:r>
      <w:r w:rsidRPr="00C54324">
        <w:rPr>
          <w:rFonts w:ascii="Tahoma" w:hAnsi="Tahoma"/>
          <w:sz w:val="20"/>
          <w:szCs w:val="20"/>
          <w:lang w:eastAsia="zh-HK"/>
        </w:rPr>
        <w:t>26</w:t>
      </w:r>
      <w:r w:rsidRPr="00C54324">
        <w:rPr>
          <w:rFonts w:ascii="Tahoma" w:hAnsi="Tahoma"/>
          <w:sz w:val="20"/>
          <w:szCs w:val="20"/>
        </w:rPr>
        <w:t>, 201</w:t>
      </w:r>
      <w:r w:rsidRPr="00C54324">
        <w:rPr>
          <w:rFonts w:ascii="Tahoma" w:hAnsi="Tahoma"/>
          <w:sz w:val="20"/>
          <w:szCs w:val="20"/>
          <w:lang w:eastAsia="zh-HK"/>
        </w:rPr>
        <w:t>5</w:t>
      </w:r>
      <w:r w:rsidRPr="00C54324">
        <w:rPr>
          <w:rFonts w:ascii="Tahoma" w:hAnsi="Tahoma"/>
          <w:sz w:val="20"/>
          <w:szCs w:val="20"/>
        </w:rPr>
        <w:t xml:space="preserve"> or when all available tickets for priority booking are sold out whichever comes first. The general sale commences at 10:00am on Ju</w:t>
      </w:r>
      <w:r w:rsidRPr="00C54324">
        <w:rPr>
          <w:rFonts w:ascii="Tahoma" w:hAnsi="Tahoma"/>
          <w:sz w:val="20"/>
          <w:szCs w:val="20"/>
          <w:lang w:eastAsia="zh-HK"/>
        </w:rPr>
        <w:t>ly</w:t>
      </w:r>
      <w:r w:rsidRPr="00C54324">
        <w:rPr>
          <w:rFonts w:ascii="Tahoma" w:hAnsi="Tahoma"/>
          <w:sz w:val="20"/>
          <w:szCs w:val="20"/>
        </w:rPr>
        <w:t xml:space="preserve"> </w:t>
      </w:r>
      <w:r w:rsidRPr="00C54324">
        <w:rPr>
          <w:rFonts w:ascii="Tahoma" w:hAnsi="Tahoma"/>
          <w:sz w:val="20"/>
          <w:szCs w:val="20"/>
          <w:lang w:eastAsia="zh-HK"/>
        </w:rPr>
        <w:t>27</w:t>
      </w:r>
      <w:r w:rsidRPr="00C54324">
        <w:rPr>
          <w:rFonts w:ascii="Tahoma" w:hAnsi="Tahoma"/>
          <w:sz w:val="20"/>
          <w:szCs w:val="20"/>
        </w:rPr>
        <w:t>, 201</w:t>
      </w:r>
      <w:r w:rsidRPr="00C54324">
        <w:rPr>
          <w:rFonts w:ascii="Tahoma" w:hAnsi="Tahoma"/>
          <w:sz w:val="20"/>
          <w:szCs w:val="20"/>
          <w:lang w:eastAsia="zh-HK"/>
        </w:rPr>
        <w:t>5</w:t>
      </w:r>
      <w:r w:rsidRPr="00C54324">
        <w:rPr>
          <w:rFonts w:ascii="Tahoma" w:hAnsi="Tahoma"/>
          <w:sz w:val="20"/>
          <w:szCs w:val="20"/>
        </w:rPr>
        <w:t>.</w:t>
      </w:r>
    </w:p>
    <w:p w14:paraId="0ED17EEA" w14:textId="77777777" w:rsidR="003F2BE4" w:rsidRPr="00C54324" w:rsidRDefault="003F2BE4" w:rsidP="003F2BE4">
      <w:pPr>
        <w:snapToGrid w:val="0"/>
        <w:spacing w:line="240" w:lineRule="atLeast"/>
        <w:rPr>
          <w:rFonts w:ascii="Tahoma" w:hAnsi="Tahoma"/>
          <w:sz w:val="20"/>
          <w:szCs w:val="20"/>
        </w:rPr>
      </w:pPr>
    </w:p>
    <w:p w14:paraId="15FE8BD6"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4. Priority booking is to be made with Hong Kong Ticketing (“HK Ticketing”) on Ticket Purchase Hotline no. (852) 31 288 288, its operating hour is from 10:00am to 8:00pm, or website at http://www.hkticketing.com.</w:t>
      </w:r>
    </w:p>
    <w:p w14:paraId="61474664" w14:textId="77777777" w:rsidR="003F2BE4" w:rsidRPr="00C54324" w:rsidRDefault="003F2BE4" w:rsidP="003F2BE4">
      <w:pPr>
        <w:snapToGrid w:val="0"/>
        <w:spacing w:line="240" w:lineRule="atLeast"/>
        <w:rPr>
          <w:rFonts w:ascii="Tahoma" w:hAnsi="Tahoma"/>
          <w:sz w:val="20"/>
          <w:szCs w:val="20"/>
        </w:rPr>
      </w:pPr>
    </w:p>
    <w:p w14:paraId="06644645"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5. Ticket purchase is on a first-come-first-served basis and available while stock lasts. </w:t>
      </w:r>
    </w:p>
    <w:p w14:paraId="4FE873AC" w14:textId="77777777" w:rsidR="003F2BE4" w:rsidRPr="00C54324" w:rsidRDefault="003F2BE4" w:rsidP="003F2BE4">
      <w:pPr>
        <w:snapToGrid w:val="0"/>
        <w:spacing w:line="240" w:lineRule="atLeast"/>
        <w:rPr>
          <w:rFonts w:ascii="Tahoma" w:hAnsi="Tahoma"/>
          <w:sz w:val="20"/>
          <w:szCs w:val="20"/>
        </w:rPr>
      </w:pPr>
    </w:p>
    <w:p w14:paraId="23AA6693"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6. A maximum of 6 tickets are allowed to purchase per transaction. </w:t>
      </w:r>
    </w:p>
    <w:p w14:paraId="5B2DEE1E" w14:textId="77777777" w:rsidR="003F2BE4" w:rsidRPr="00C54324" w:rsidRDefault="003F2BE4" w:rsidP="003F2BE4">
      <w:pPr>
        <w:snapToGrid w:val="0"/>
        <w:spacing w:line="240" w:lineRule="atLeast"/>
        <w:rPr>
          <w:rFonts w:ascii="Tahoma" w:hAnsi="Tahoma"/>
          <w:sz w:val="20"/>
          <w:szCs w:val="20"/>
        </w:rPr>
      </w:pPr>
    </w:p>
    <w:p w14:paraId="0C14D123"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7. To enjoy the priority booking, payment must be made with the American Express Cards set out in Clause 1 of this Terms and Conditions. </w:t>
      </w:r>
    </w:p>
    <w:p w14:paraId="15A7F632" w14:textId="77777777" w:rsidR="003F2BE4" w:rsidRPr="00C54324" w:rsidRDefault="003F2BE4" w:rsidP="003F2BE4">
      <w:pPr>
        <w:snapToGrid w:val="0"/>
        <w:spacing w:line="240" w:lineRule="atLeast"/>
        <w:rPr>
          <w:rFonts w:ascii="Tahoma" w:hAnsi="Tahoma"/>
          <w:sz w:val="20"/>
          <w:szCs w:val="20"/>
        </w:rPr>
      </w:pPr>
    </w:p>
    <w:p w14:paraId="679CA4C4"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8. All relevant charges, including the total amount for the tickets purchased, HK Ticketing customer service fee at HK$25 per ticket and delivery fee (if applicable) (the “Fees”), will be charged to the Cardmember’s Card account instantly after tickets have been ordered. Only Cardmembers whose credit card accounts are valid and in good standing during the priority booking period and at the time the Fees are debited will be eligible to use the priority booking service. Otherwise, bookings will be cancelled and HK Ticketing will give appropriate notice.</w:t>
      </w:r>
    </w:p>
    <w:p w14:paraId="7F69F3C7"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Tickets can be collected by either a) pick-up in person or b) via courier services. Cardmembers who pick up the tickets in person must present the ticket purchase payment Card at HK Ticketing’s retail outlets (venue box office, K11 Select and Tom Lee outlets). The fee for delivering tickets to Hong Kong is HK$25 per transaction if the tickets are collected via courier services. The fee for delivering tickets to Macau is HK$30 per transaction. The fee for delivering tickets to China is HK$200 per transaction. The fee for delivering tickets to overseas districts is HK$250 per transaction. Each delivery is limited to 6 tickets per transaction. </w:t>
      </w:r>
    </w:p>
    <w:p w14:paraId="1EBA0DCF"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Cardmembers should contact HK Ticketing by calling (852) 31 288 288 (10:00am – 8:00pm) at least 14 working days prior to the show if the tickets are not received, otherwise HK Ticketing will not be responsible for non-receipt of tickets.</w:t>
      </w:r>
    </w:p>
    <w:p w14:paraId="62B0830E" w14:textId="77777777" w:rsidR="003F2BE4" w:rsidRPr="00C54324" w:rsidRDefault="003F2BE4" w:rsidP="003F2BE4">
      <w:pPr>
        <w:snapToGrid w:val="0"/>
        <w:spacing w:line="240" w:lineRule="atLeast"/>
        <w:rPr>
          <w:rFonts w:ascii="Tahoma" w:hAnsi="Tahoma"/>
          <w:sz w:val="20"/>
          <w:szCs w:val="20"/>
        </w:rPr>
      </w:pPr>
    </w:p>
    <w:p w14:paraId="28A0AD85"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9. All tickets booked or issued cannot be cancelled, refunded or exchanged. </w:t>
      </w:r>
    </w:p>
    <w:p w14:paraId="372D7D57" w14:textId="77777777" w:rsidR="003F2BE4" w:rsidRPr="00C54324" w:rsidRDefault="003F2BE4" w:rsidP="003F2BE4">
      <w:pPr>
        <w:snapToGrid w:val="0"/>
        <w:spacing w:line="240" w:lineRule="atLeast"/>
        <w:rPr>
          <w:rFonts w:ascii="Tahoma" w:hAnsi="Tahoma"/>
          <w:sz w:val="20"/>
          <w:szCs w:val="20"/>
        </w:rPr>
      </w:pPr>
    </w:p>
    <w:p w14:paraId="672E4B05"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10. Each ticket admits one only, with the age limitation of 6 or above.</w:t>
      </w:r>
    </w:p>
    <w:p w14:paraId="7600E58A" w14:textId="77777777" w:rsidR="003F2BE4" w:rsidRPr="00C54324" w:rsidRDefault="003F2BE4" w:rsidP="003F2BE4">
      <w:pPr>
        <w:snapToGrid w:val="0"/>
        <w:spacing w:line="240" w:lineRule="atLeast"/>
        <w:rPr>
          <w:rFonts w:ascii="Tahoma" w:hAnsi="Tahoma"/>
          <w:sz w:val="20"/>
          <w:szCs w:val="20"/>
        </w:rPr>
      </w:pPr>
    </w:p>
    <w:p w14:paraId="1B72E076"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11. Seats will be arranged by HK Ticketing according to Cardmembers’ booking date and time on a first-come, first-served basis during priority booking. Ticket purchase and delivery is subject to the terms and conditions of sale of HK Ticketing. </w:t>
      </w:r>
    </w:p>
    <w:p w14:paraId="2119D620" w14:textId="77777777" w:rsidR="003F2BE4" w:rsidRPr="00C54324" w:rsidRDefault="003F2BE4" w:rsidP="003F2BE4">
      <w:pPr>
        <w:snapToGrid w:val="0"/>
        <w:spacing w:line="240" w:lineRule="atLeast"/>
        <w:rPr>
          <w:rFonts w:ascii="Tahoma" w:hAnsi="Tahoma"/>
          <w:sz w:val="20"/>
          <w:szCs w:val="20"/>
        </w:rPr>
      </w:pPr>
    </w:p>
    <w:p w14:paraId="7738597F"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12. Ticket purchase and delivery is subject to the terms and conditions of HK Ticketing. </w:t>
      </w:r>
    </w:p>
    <w:p w14:paraId="47CE4F1A" w14:textId="77777777" w:rsidR="003F2BE4" w:rsidRPr="00C54324" w:rsidRDefault="003F2BE4" w:rsidP="003F2BE4">
      <w:pPr>
        <w:snapToGrid w:val="0"/>
        <w:spacing w:line="240" w:lineRule="atLeast"/>
        <w:rPr>
          <w:rFonts w:ascii="Tahoma" w:hAnsi="Tahoma"/>
          <w:sz w:val="20"/>
          <w:szCs w:val="20"/>
        </w:rPr>
      </w:pPr>
    </w:p>
    <w:p w14:paraId="50BD7CEC"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13. In the case of any changes or cancellation of the show, </w:t>
      </w:r>
      <w:r w:rsidRPr="00C54324">
        <w:rPr>
          <w:rFonts w:ascii="Tahoma" w:eastAsia="Times New Roman" w:hAnsi="Tahoma"/>
          <w:sz w:val="20"/>
          <w:szCs w:val="20"/>
        </w:rPr>
        <w:t>Live Limited</w:t>
      </w:r>
      <w:r w:rsidRPr="00C54324">
        <w:rPr>
          <w:rFonts w:ascii="Tahoma" w:hAnsi="Tahoma"/>
          <w:sz w:val="20"/>
          <w:szCs w:val="20"/>
        </w:rPr>
        <w:t xml:space="preserve"> reserves the right of final decision that is to refund or reschedule the performance. </w:t>
      </w:r>
    </w:p>
    <w:p w14:paraId="106E59D5" w14:textId="77777777" w:rsidR="003F2BE4" w:rsidRPr="00C54324" w:rsidRDefault="003F2BE4" w:rsidP="003F2BE4">
      <w:pPr>
        <w:snapToGrid w:val="0"/>
        <w:spacing w:line="240" w:lineRule="atLeast"/>
        <w:rPr>
          <w:rFonts w:ascii="Tahoma" w:hAnsi="Tahoma"/>
          <w:sz w:val="20"/>
          <w:szCs w:val="20"/>
        </w:rPr>
      </w:pPr>
    </w:p>
    <w:p w14:paraId="7478E9A9"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14. </w:t>
      </w:r>
      <w:r w:rsidRPr="00C54324">
        <w:rPr>
          <w:rFonts w:ascii="Tahoma" w:eastAsia="Times New Roman" w:hAnsi="Tahoma"/>
          <w:sz w:val="20"/>
          <w:szCs w:val="20"/>
        </w:rPr>
        <w:t>Live Limited</w:t>
      </w:r>
      <w:r w:rsidRPr="00C54324">
        <w:rPr>
          <w:rFonts w:ascii="Tahoma" w:hAnsi="Tahoma"/>
          <w:sz w:val="20"/>
          <w:szCs w:val="20"/>
        </w:rPr>
        <w:t xml:space="preserve"> is solely responsible for all products, services, consultations and advice offered to Cardmembers. American Express International, Inc. and its affiliates (collectively“American Express”), and the American Express Licensees are not the provider of any of these products and/or services herein and makes no representation or warranty as to the quality and availability in relation to the same. </w:t>
      </w:r>
    </w:p>
    <w:p w14:paraId="5DA8FBD1" w14:textId="77777777" w:rsidR="003F2BE4" w:rsidRPr="00C54324" w:rsidRDefault="003F2BE4" w:rsidP="003F2BE4">
      <w:pPr>
        <w:snapToGrid w:val="0"/>
        <w:spacing w:line="240" w:lineRule="atLeast"/>
        <w:rPr>
          <w:rFonts w:ascii="Tahoma" w:hAnsi="Tahoma"/>
          <w:sz w:val="20"/>
          <w:szCs w:val="20"/>
        </w:rPr>
      </w:pPr>
    </w:p>
    <w:p w14:paraId="36D171D8"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15. American Express, American Express Licensees, </w:t>
      </w:r>
      <w:r w:rsidRPr="00C54324">
        <w:rPr>
          <w:rFonts w:ascii="Tahoma" w:eastAsia="Times New Roman" w:hAnsi="Tahoma"/>
          <w:sz w:val="20"/>
          <w:szCs w:val="20"/>
        </w:rPr>
        <w:t>Live Limited</w:t>
      </w:r>
      <w:r w:rsidRPr="00C54324">
        <w:rPr>
          <w:rFonts w:ascii="Tahoma" w:hAnsi="Tahoma"/>
          <w:sz w:val="20"/>
          <w:szCs w:val="20"/>
        </w:rPr>
        <w:t xml:space="preserve"> and HK Ticketing will not be responsible for damaged, lost or stole</w:t>
      </w:r>
      <w:r w:rsidR="005665EE">
        <w:rPr>
          <w:rFonts w:ascii="Tahoma" w:hAnsi="Tahoma"/>
          <w:sz w:val="20"/>
          <w:szCs w:val="20"/>
        </w:rPr>
        <w:t>n</w:t>
      </w:r>
      <w:r w:rsidRPr="00C54324">
        <w:rPr>
          <w:rFonts w:ascii="Tahoma" w:hAnsi="Tahoma"/>
          <w:sz w:val="20"/>
          <w:szCs w:val="20"/>
        </w:rPr>
        <w:t xml:space="preserve"> tickets purchased through the priority booking service and will not re-issue ticket. </w:t>
      </w:r>
    </w:p>
    <w:p w14:paraId="1C093B0C" w14:textId="77777777" w:rsidR="003F2BE4" w:rsidRPr="00C54324" w:rsidRDefault="003F2BE4" w:rsidP="003F2BE4">
      <w:pPr>
        <w:snapToGrid w:val="0"/>
        <w:spacing w:line="240" w:lineRule="atLeast"/>
        <w:rPr>
          <w:rFonts w:ascii="Tahoma" w:hAnsi="Tahoma"/>
          <w:sz w:val="20"/>
          <w:szCs w:val="20"/>
        </w:rPr>
      </w:pPr>
    </w:p>
    <w:p w14:paraId="292AEB17"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16. American Express and </w:t>
      </w:r>
      <w:r w:rsidRPr="00C54324">
        <w:rPr>
          <w:rFonts w:ascii="Tahoma" w:eastAsia="Times New Roman" w:hAnsi="Tahoma"/>
          <w:sz w:val="20"/>
          <w:szCs w:val="20"/>
        </w:rPr>
        <w:t>Live Limited</w:t>
      </w:r>
      <w:r w:rsidRPr="00C54324">
        <w:rPr>
          <w:rFonts w:ascii="Tahoma" w:hAnsi="Tahoma"/>
          <w:sz w:val="20"/>
          <w:szCs w:val="20"/>
        </w:rPr>
        <w:t xml:space="preserve"> reserve the right to change the terms and conditions at any time without prior notice. </w:t>
      </w:r>
    </w:p>
    <w:p w14:paraId="6E899FE1" w14:textId="77777777" w:rsidR="003F2BE4" w:rsidRPr="00C54324" w:rsidRDefault="003F2BE4" w:rsidP="003F2BE4">
      <w:pPr>
        <w:snapToGrid w:val="0"/>
        <w:spacing w:line="240" w:lineRule="atLeast"/>
        <w:rPr>
          <w:rFonts w:ascii="Tahoma" w:hAnsi="Tahoma"/>
          <w:sz w:val="20"/>
          <w:szCs w:val="20"/>
        </w:rPr>
      </w:pPr>
    </w:p>
    <w:p w14:paraId="30C7625E"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 xml:space="preserve">17. In case of any dispute, American Express and </w:t>
      </w:r>
      <w:r w:rsidRPr="00C54324">
        <w:rPr>
          <w:rFonts w:ascii="Tahoma" w:eastAsia="Times New Roman" w:hAnsi="Tahoma"/>
          <w:sz w:val="20"/>
          <w:szCs w:val="20"/>
        </w:rPr>
        <w:t>Live Limited</w:t>
      </w:r>
      <w:r w:rsidRPr="00C54324">
        <w:rPr>
          <w:rFonts w:ascii="Tahoma" w:hAnsi="Tahoma"/>
          <w:sz w:val="20"/>
          <w:szCs w:val="20"/>
        </w:rPr>
        <w:t xml:space="preserve"> reserve the right of final decision. </w:t>
      </w:r>
    </w:p>
    <w:p w14:paraId="6C156BB7" w14:textId="77777777" w:rsidR="003F2BE4" w:rsidRPr="00C54324" w:rsidRDefault="003F2BE4" w:rsidP="003F2BE4">
      <w:pPr>
        <w:snapToGrid w:val="0"/>
        <w:spacing w:line="240" w:lineRule="atLeast"/>
        <w:rPr>
          <w:rFonts w:ascii="Tahoma" w:hAnsi="Tahoma"/>
          <w:sz w:val="20"/>
          <w:szCs w:val="20"/>
        </w:rPr>
      </w:pPr>
    </w:p>
    <w:p w14:paraId="0CD234D5" w14:textId="77777777" w:rsidR="003F2BE4" w:rsidRPr="00C54324" w:rsidRDefault="003F2BE4" w:rsidP="003F2BE4">
      <w:pPr>
        <w:snapToGrid w:val="0"/>
        <w:spacing w:line="240" w:lineRule="atLeast"/>
        <w:rPr>
          <w:rFonts w:ascii="Tahoma" w:hAnsi="Tahoma"/>
          <w:sz w:val="20"/>
          <w:szCs w:val="20"/>
        </w:rPr>
      </w:pPr>
      <w:r w:rsidRPr="00C54324">
        <w:rPr>
          <w:rFonts w:ascii="Tahoma" w:hAnsi="Tahoma"/>
          <w:sz w:val="20"/>
          <w:szCs w:val="20"/>
        </w:rPr>
        <w:t>18. If the English version of this Terms and Conditions does not conform to the Chinese version, the English version shall prevail.</w:t>
      </w:r>
    </w:p>
    <w:p w14:paraId="774191D6" w14:textId="77777777" w:rsidR="00835CAE" w:rsidRPr="00C54324" w:rsidRDefault="00835CAE">
      <w:pPr>
        <w:rPr>
          <w:rFonts w:ascii="Tahoma" w:eastAsia="宋体" w:hAnsi="Tahoma"/>
          <w:sz w:val="20"/>
          <w:szCs w:val="20"/>
          <w:lang w:val="en-US" w:eastAsia="en-US"/>
        </w:rPr>
      </w:pPr>
    </w:p>
    <w:sectPr w:rsidR="00835CAE" w:rsidRPr="00C54324" w:rsidSect="00D66624">
      <w:headerReference w:type="default" r:id="rId14"/>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1D373" w14:textId="77777777" w:rsidR="008A7DD7" w:rsidRDefault="008A7DD7" w:rsidP="009E6D91">
      <w:r>
        <w:separator/>
      </w:r>
    </w:p>
  </w:endnote>
  <w:endnote w:type="continuationSeparator" w:id="0">
    <w:p w14:paraId="0F3D1CCF" w14:textId="77777777" w:rsidR="008A7DD7" w:rsidRDefault="008A7DD7" w:rsidP="009E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Monaco">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4C35E" w14:textId="77777777" w:rsidR="008A7DD7" w:rsidRDefault="008A7DD7" w:rsidP="009E6D91">
      <w:r>
        <w:separator/>
      </w:r>
    </w:p>
  </w:footnote>
  <w:footnote w:type="continuationSeparator" w:id="0">
    <w:p w14:paraId="0AD54A2D" w14:textId="77777777" w:rsidR="008A7DD7" w:rsidRDefault="008A7DD7" w:rsidP="009E6D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D5A89" w14:textId="77777777" w:rsidR="00965806" w:rsidRDefault="00965806" w:rsidP="00794BB1">
    <w:pPr>
      <w:pStyle w:val="Header"/>
      <w:rPr>
        <w:b/>
        <w:sz w:val="32"/>
        <w:szCs w:val="32"/>
      </w:rPr>
    </w:pPr>
  </w:p>
  <w:p w14:paraId="05972C7D" w14:textId="77777777" w:rsidR="00965806" w:rsidRDefault="00965806" w:rsidP="00835CA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F8"/>
    <w:rsid w:val="00027737"/>
    <w:rsid w:val="000523BD"/>
    <w:rsid w:val="00065C72"/>
    <w:rsid w:val="000677FA"/>
    <w:rsid w:val="00071D63"/>
    <w:rsid w:val="000E35C1"/>
    <w:rsid w:val="000F729A"/>
    <w:rsid w:val="0012605D"/>
    <w:rsid w:val="001360A4"/>
    <w:rsid w:val="00136DDD"/>
    <w:rsid w:val="00153921"/>
    <w:rsid w:val="00175BD6"/>
    <w:rsid w:val="0018233F"/>
    <w:rsid w:val="001B00D2"/>
    <w:rsid w:val="001C7D76"/>
    <w:rsid w:val="001E67EB"/>
    <w:rsid w:val="00205294"/>
    <w:rsid w:val="00205A15"/>
    <w:rsid w:val="0021455D"/>
    <w:rsid w:val="00225207"/>
    <w:rsid w:val="00234259"/>
    <w:rsid w:val="0024454B"/>
    <w:rsid w:val="00252DB3"/>
    <w:rsid w:val="002628E5"/>
    <w:rsid w:val="00281222"/>
    <w:rsid w:val="002D21A8"/>
    <w:rsid w:val="00310229"/>
    <w:rsid w:val="00324DEF"/>
    <w:rsid w:val="00334D1E"/>
    <w:rsid w:val="00364D43"/>
    <w:rsid w:val="00382F7E"/>
    <w:rsid w:val="003C75C4"/>
    <w:rsid w:val="003F2BE4"/>
    <w:rsid w:val="003F4137"/>
    <w:rsid w:val="00406223"/>
    <w:rsid w:val="00416572"/>
    <w:rsid w:val="004472B2"/>
    <w:rsid w:val="004548A7"/>
    <w:rsid w:val="00456352"/>
    <w:rsid w:val="00484CA0"/>
    <w:rsid w:val="004909B0"/>
    <w:rsid w:val="004935A5"/>
    <w:rsid w:val="004E56D3"/>
    <w:rsid w:val="005113BC"/>
    <w:rsid w:val="00524051"/>
    <w:rsid w:val="005665EE"/>
    <w:rsid w:val="00566AFA"/>
    <w:rsid w:val="00594FE2"/>
    <w:rsid w:val="005A15C6"/>
    <w:rsid w:val="005A2637"/>
    <w:rsid w:val="005C3820"/>
    <w:rsid w:val="00655444"/>
    <w:rsid w:val="006563B0"/>
    <w:rsid w:val="006701C4"/>
    <w:rsid w:val="00675B3D"/>
    <w:rsid w:val="006904F8"/>
    <w:rsid w:val="00740ACE"/>
    <w:rsid w:val="00772267"/>
    <w:rsid w:val="00794BB1"/>
    <w:rsid w:val="00795A70"/>
    <w:rsid w:val="00795F48"/>
    <w:rsid w:val="007A4654"/>
    <w:rsid w:val="007B213C"/>
    <w:rsid w:val="007D15F4"/>
    <w:rsid w:val="007F08DC"/>
    <w:rsid w:val="007F4DAF"/>
    <w:rsid w:val="00813087"/>
    <w:rsid w:val="00816130"/>
    <w:rsid w:val="00827B48"/>
    <w:rsid w:val="00831D19"/>
    <w:rsid w:val="00835CAE"/>
    <w:rsid w:val="008A7DD7"/>
    <w:rsid w:val="008C6261"/>
    <w:rsid w:val="008F0905"/>
    <w:rsid w:val="00941BA0"/>
    <w:rsid w:val="00952BB6"/>
    <w:rsid w:val="00965806"/>
    <w:rsid w:val="0099526A"/>
    <w:rsid w:val="009E6D91"/>
    <w:rsid w:val="00A10C78"/>
    <w:rsid w:val="00A36BF3"/>
    <w:rsid w:val="00A42E6C"/>
    <w:rsid w:val="00AA57D0"/>
    <w:rsid w:val="00AA61CB"/>
    <w:rsid w:val="00AB5EE5"/>
    <w:rsid w:val="00AE1B28"/>
    <w:rsid w:val="00AE4864"/>
    <w:rsid w:val="00B35F3E"/>
    <w:rsid w:val="00B55A9C"/>
    <w:rsid w:val="00B87939"/>
    <w:rsid w:val="00B942D7"/>
    <w:rsid w:val="00BB3441"/>
    <w:rsid w:val="00BB601C"/>
    <w:rsid w:val="00BC3279"/>
    <w:rsid w:val="00BE1469"/>
    <w:rsid w:val="00BE15B3"/>
    <w:rsid w:val="00C54324"/>
    <w:rsid w:val="00C74E36"/>
    <w:rsid w:val="00CB012B"/>
    <w:rsid w:val="00D00DB9"/>
    <w:rsid w:val="00D60FC3"/>
    <w:rsid w:val="00D66624"/>
    <w:rsid w:val="00DA76D9"/>
    <w:rsid w:val="00DE1470"/>
    <w:rsid w:val="00E04286"/>
    <w:rsid w:val="00E2568F"/>
    <w:rsid w:val="00E56DEF"/>
    <w:rsid w:val="00E75ECF"/>
    <w:rsid w:val="00E93BFD"/>
    <w:rsid w:val="00EC457A"/>
    <w:rsid w:val="00EF40EE"/>
    <w:rsid w:val="00F072DF"/>
    <w:rsid w:val="00F30E31"/>
    <w:rsid w:val="00F32B6A"/>
    <w:rsid w:val="00F514B4"/>
    <w:rsid w:val="00FA2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F2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904F8"/>
    <w:rPr>
      <w:rFonts w:ascii="Times New Roman" w:eastAsia="PMingLiU" w:hAnsi="Times New Roman"/>
      <w:sz w:val="24"/>
      <w:szCs w:val="24"/>
      <w:lang w:val="en-GB" w:eastAsia="zh-TW"/>
    </w:rPr>
  </w:style>
  <w:style w:type="paragraph" w:styleId="Heading1">
    <w:name w:val="heading 1"/>
    <w:basedOn w:val="Normal"/>
    <w:next w:val="Normal"/>
    <w:link w:val="Heading1Char"/>
    <w:qFormat/>
    <w:rsid w:val="006904F8"/>
    <w:pPr>
      <w:keepNext/>
      <w:jc w:val="center"/>
      <w:outlineLvl w:val="0"/>
    </w:pPr>
    <w:rPr>
      <w:rFonts w:ascii="Verdana" w:eastAsia="SimSun" w:hAnsi="Verdana"/>
      <w:b/>
      <w:sz w:val="22"/>
      <w:lang w:eastAsia="zh-CN"/>
    </w:rPr>
  </w:style>
  <w:style w:type="paragraph" w:styleId="Heading2">
    <w:name w:val="heading 2"/>
    <w:basedOn w:val="Normal"/>
    <w:next w:val="Normal"/>
    <w:link w:val="Heading2Char"/>
    <w:qFormat/>
    <w:rsid w:val="006904F8"/>
    <w:pPr>
      <w:keepNext/>
      <w:tabs>
        <w:tab w:val="left" w:pos="1530"/>
      </w:tabs>
      <w:jc w:val="both"/>
      <w:outlineLvl w:val="1"/>
    </w:pPr>
    <w:rPr>
      <w:rFonts w:ascii="Verdana" w:eastAsia="Times" w:hAnsi="Verdana"/>
      <w:b/>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904F8"/>
    <w:rPr>
      <w:rFonts w:ascii="Verdana" w:eastAsia="SimSun" w:hAnsi="Verdana" w:cs="Times New Roman"/>
      <w:b/>
      <w:szCs w:val="24"/>
    </w:rPr>
  </w:style>
  <w:style w:type="character" w:customStyle="1" w:styleId="Heading2Char">
    <w:name w:val="Heading 2 Char"/>
    <w:link w:val="Heading2"/>
    <w:rsid w:val="006904F8"/>
    <w:rPr>
      <w:rFonts w:ascii="Verdana" w:eastAsia="Times" w:hAnsi="Verdana" w:cs="Times New Roman"/>
      <w:b/>
      <w:sz w:val="24"/>
      <w:szCs w:val="20"/>
    </w:rPr>
  </w:style>
  <w:style w:type="character" w:styleId="Hyperlink">
    <w:name w:val="Hyperlink"/>
    <w:uiPriority w:val="99"/>
    <w:rsid w:val="006904F8"/>
    <w:rPr>
      <w:color w:val="0000FF"/>
      <w:u w:val="single"/>
    </w:rPr>
  </w:style>
  <w:style w:type="paragraph" w:styleId="Header">
    <w:name w:val="header"/>
    <w:basedOn w:val="Normal"/>
    <w:link w:val="HeaderChar"/>
    <w:uiPriority w:val="99"/>
    <w:unhideWhenUsed/>
    <w:rsid w:val="009E6D91"/>
    <w:pPr>
      <w:tabs>
        <w:tab w:val="center" w:pos="4153"/>
        <w:tab w:val="right" w:pos="8306"/>
      </w:tabs>
      <w:snapToGrid w:val="0"/>
    </w:pPr>
    <w:rPr>
      <w:sz w:val="20"/>
      <w:szCs w:val="20"/>
    </w:rPr>
  </w:style>
  <w:style w:type="character" w:customStyle="1" w:styleId="HeaderChar">
    <w:name w:val="Header Char"/>
    <w:link w:val="Header"/>
    <w:uiPriority w:val="99"/>
    <w:rsid w:val="009E6D91"/>
    <w:rPr>
      <w:rFonts w:ascii="Times New Roman" w:eastAsia="PMingLiU" w:hAnsi="Times New Roman" w:cs="Times New Roman"/>
      <w:sz w:val="20"/>
      <w:szCs w:val="20"/>
      <w:lang w:eastAsia="zh-TW"/>
    </w:rPr>
  </w:style>
  <w:style w:type="paragraph" w:styleId="Footer">
    <w:name w:val="footer"/>
    <w:basedOn w:val="Normal"/>
    <w:link w:val="FooterChar"/>
    <w:uiPriority w:val="99"/>
    <w:unhideWhenUsed/>
    <w:rsid w:val="009E6D91"/>
    <w:pPr>
      <w:tabs>
        <w:tab w:val="center" w:pos="4153"/>
        <w:tab w:val="right" w:pos="8306"/>
      </w:tabs>
      <w:snapToGrid w:val="0"/>
    </w:pPr>
    <w:rPr>
      <w:sz w:val="20"/>
      <w:szCs w:val="20"/>
    </w:rPr>
  </w:style>
  <w:style w:type="character" w:customStyle="1" w:styleId="FooterChar">
    <w:name w:val="Footer Char"/>
    <w:link w:val="Footer"/>
    <w:uiPriority w:val="99"/>
    <w:rsid w:val="009E6D91"/>
    <w:rPr>
      <w:rFonts w:ascii="Times New Roman" w:eastAsia="PMingLiU" w:hAnsi="Times New Roman" w:cs="Times New Roman"/>
      <w:sz w:val="20"/>
      <w:szCs w:val="20"/>
      <w:lang w:eastAsia="zh-TW"/>
    </w:rPr>
  </w:style>
  <w:style w:type="character" w:styleId="Emphasis">
    <w:name w:val="Emphasis"/>
    <w:uiPriority w:val="20"/>
    <w:qFormat/>
    <w:rsid w:val="00594FE2"/>
    <w:rPr>
      <w:i/>
      <w:iCs/>
    </w:rPr>
  </w:style>
  <w:style w:type="character" w:styleId="Strong">
    <w:name w:val="Strong"/>
    <w:uiPriority w:val="22"/>
    <w:qFormat/>
    <w:rsid w:val="00594FE2"/>
    <w:rPr>
      <w:b/>
      <w:bCs/>
    </w:rPr>
  </w:style>
  <w:style w:type="paragraph" w:styleId="PlainText">
    <w:name w:val="Plain Text"/>
    <w:basedOn w:val="Normal"/>
    <w:link w:val="PlainTextChar"/>
    <w:uiPriority w:val="99"/>
    <w:unhideWhenUsed/>
    <w:rsid w:val="00594FE2"/>
    <w:rPr>
      <w:rFonts w:eastAsia="Times New Roman"/>
      <w:szCs w:val="21"/>
      <w:lang w:eastAsia="en-GB"/>
    </w:rPr>
  </w:style>
  <w:style w:type="character" w:customStyle="1" w:styleId="PlainTextChar">
    <w:name w:val="Plain Text Char"/>
    <w:link w:val="PlainText"/>
    <w:uiPriority w:val="99"/>
    <w:rsid w:val="00594FE2"/>
    <w:rPr>
      <w:rFonts w:ascii="Times New Roman" w:eastAsia="Times New Roman" w:hAnsi="Times New Roman" w:cs="Times New Roman"/>
      <w:sz w:val="24"/>
      <w:szCs w:val="21"/>
      <w:lang w:eastAsia="en-GB"/>
    </w:rPr>
  </w:style>
  <w:style w:type="paragraph" w:styleId="NormalWeb">
    <w:name w:val="Normal (Web)"/>
    <w:basedOn w:val="Normal"/>
    <w:uiPriority w:val="99"/>
    <w:unhideWhenUsed/>
    <w:rsid w:val="00835CAE"/>
    <w:pPr>
      <w:spacing w:before="100" w:beforeAutospacing="1" w:after="100" w:afterAutospacing="1"/>
    </w:pPr>
    <w:rPr>
      <w:rFonts w:ascii="Times" w:eastAsia="宋体" w:hAnsi="Times"/>
      <w:sz w:val="20"/>
      <w:szCs w:val="20"/>
      <w:lang w:val="en-US" w:eastAsia="en-US"/>
    </w:rPr>
  </w:style>
  <w:style w:type="paragraph" w:styleId="BalloonText">
    <w:name w:val="Balloon Text"/>
    <w:basedOn w:val="Normal"/>
    <w:link w:val="BalloonTextChar"/>
    <w:uiPriority w:val="99"/>
    <w:semiHidden/>
    <w:unhideWhenUsed/>
    <w:rsid w:val="007F4DAF"/>
    <w:rPr>
      <w:rFonts w:ascii="Tahoma" w:hAnsi="Tahoma" w:cs="Tahoma"/>
      <w:sz w:val="16"/>
      <w:szCs w:val="16"/>
    </w:rPr>
  </w:style>
  <w:style w:type="character" w:customStyle="1" w:styleId="BalloonTextChar">
    <w:name w:val="Balloon Text Char"/>
    <w:basedOn w:val="DefaultParagraphFont"/>
    <w:link w:val="BalloonText"/>
    <w:uiPriority w:val="99"/>
    <w:semiHidden/>
    <w:rsid w:val="007F4DAF"/>
    <w:rPr>
      <w:rFonts w:ascii="Tahoma" w:eastAsia="PMingLiU" w:hAnsi="Tahoma" w:cs="Tahoma"/>
      <w:sz w:val="16"/>
      <w:szCs w:val="16"/>
      <w:lang w:val="en-GB" w:eastAsia="zh-TW"/>
    </w:rPr>
  </w:style>
  <w:style w:type="character" w:styleId="FollowedHyperlink">
    <w:name w:val="FollowedHyperlink"/>
    <w:basedOn w:val="DefaultParagraphFont"/>
    <w:uiPriority w:val="99"/>
    <w:semiHidden/>
    <w:unhideWhenUsed/>
    <w:rsid w:val="0081308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904F8"/>
    <w:rPr>
      <w:rFonts w:ascii="Times New Roman" w:eastAsia="PMingLiU" w:hAnsi="Times New Roman"/>
      <w:sz w:val="24"/>
      <w:szCs w:val="24"/>
      <w:lang w:val="en-GB" w:eastAsia="zh-TW"/>
    </w:rPr>
  </w:style>
  <w:style w:type="paragraph" w:styleId="Heading1">
    <w:name w:val="heading 1"/>
    <w:basedOn w:val="Normal"/>
    <w:next w:val="Normal"/>
    <w:link w:val="Heading1Char"/>
    <w:qFormat/>
    <w:rsid w:val="006904F8"/>
    <w:pPr>
      <w:keepNext/>
      <w:jc w:val="center"/>
      <w:outlineLvl w:val="0"/>
    </w:pPr>
    <w:rPr>
      <w:rFonts w:ascii="Verdana" w:eastAsia="SimSun" w:hAnsi="Verdana"/>
      <w:b/>
      <w:sz w:val="22"/>
      <w:lang w:eastAsia="zh-CN"/>
    </w:rPr>
  </w:style>
  <w:style w:type="paragraph" w:styleId="Heading2">
    <w:name w:val="heading 2"/>
    <w:basedOn w:val="Normal"/>
    <w:next w:val="Normal"/>
    <w:link w:val="Heading2Char"/>
    <w:qFormat/>
    <w:rsid w:val="006904F8"/>
    <w:pPr>
      <w:keepNext/>
      <w:tabs>
        <w:tab w:val="left" w:pos="1530"/>
      </w:tabs>
      <w:jc w:val="both"/>
      <w:outlineLvl w:val="1"/>
    </w:pPr>
    <w:rPr>
      <w:rFonts w:ascii="Verdana" w:eastAsia="Times" w:hAnsi="Verdana"/>
      <w:b/>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904F8"/>
    <w:rPr>
      <w:rFonts w:ascii="Verdana" w:eastAsia="SimSun" w:hAnsi="Verdana" w:cs="Times New Roman"/>
      <w:b/>
      <w:szCs w:val="24"/>
    </w:rPr>
  </w:style>
  <w:style w:type="character" w:customStyle="1" w:styleId="Heading2Char">
    <w:name w:val="Heading 2 Char"/>
    <w:link w:val="Heading2"/>
    <w:rsid w:val="006904F8"/>
    <w:rPr>
      <w:rFonts w:ascii="Verdana" w:eastAsia="Times" w:hAnsi="Verdana" w:cs="Times New Roman"/>
      <w:b/>
      <w:sz w:val="24"/>
      <w:szCs w:val="20"/>
    </w:rPr>
  </w:style>
  <w:style w:type="character" w:styleId="Hyperlink">
    <w:name w:val="Hyperlink"/>
    <w:uiPriority w:val="99"/>
    <w:rsid w:val="006904F8"/>
    <w:rPr>
      <w:color w:val="0000FF"/>
      <w:u w:val="single"/>
    </w:rPr>
  </w:style>
  <w:style w:type="paragraph" w:styleId="Header">
    <w:name w:val="header"/>
    <w:basedOn w:val="Normal"/>
    <w:link w:val="HeaderChar"/>
    <w:uiPriority w:val="99"/>
    <w:unhideWhenUsed/>
    <w:rsid w:val="009E6D91"/>
    <w:pPr>
      <w:tabs>
        <w:tab w:val="center" w:pos="4153"/>
        <w:tab w:val="right" w:pos="8306"/>
      </w:tabs>
      <w:snapToGrid w:val="0"/>
    </w:pPr>
    <w:rPr>
      <w:sz w:val="20"/>
      <w:szCs w:val="20"/>
    </w:rPr>
  </w:style>
  <w:style w:type="character" w:customStyle="1" w:styleId="HeaderChar">
    <w:name w:val="Header Char"/>
    <w:link w:val="Header"/>
    <w:uiPriority w:val="99"/>
    <w:rsid w:val="009E6D91"/>
    <w:rPr>
      <w:rFonts w:ascii="Times New Roman" w:eastAsia="PMingLiU" w:hAnsi="Times New Roman" w:cs="Times New Roman"/>
      <w:sz w:val="20"/>
      <w:szCs w:val="20"/>
      <w:lang w:eastAsia="zh-TW"/>
    </w:rPr>
  </w:style>
  <w:style w:type="paragraph" w:styleId="Footer">
    <w:name w:val="footer"/>
    <w:basedOn w:val="Normal"/>
    <w:link w:val="FooterChar"/>
    <w:uiPriority w:val="99"/>
    <w:unhideWhenUsed/>
    <w:rsid w:val="009E6D91"/>
    <w:pPr>
      <w:tabs>
        <w:tab w:val="center" w:pos="4153"/>
        <w:tab w:val="right" w:pos="8306"/>
      </w:tabs>
      <w:snapToGrid w:val="0"/>
    </w:pPr>
    <w:rPr>
      <w:sz w:val="20"/>
      <w:szCs w:val="20"/>
    </w:rPr>
  </w:style>
  <w:style w:type="character" w:customStyle="1" w:styleId="FooterChar">
    <w:name w:val="Footer Char"/>
    <w:link w:val="Footer"/>
    <w:uiPriority w:val="99"/>
    <w:rsid w:val="009E6D91"/>
    <w:rPr>
      <w:rFonts w:ascii="Times New Roman" w:eastAsia="PMingLiU" w:hAnsi="Times New Roman" w:cs="Times New Roman"/>
      <w:sz w:val="20"/>
      <w:szCs w:val="20"/>
      <w:lang w:eastAsia="zh-TW"/>
    </w:rPr>
  </w:style>
  <w:style w:type="character" w:styleId="Emphasis">
    <w:name w:val="Emphasis"/>
    <w:uiPriority w:val="20"/>
    <w:qFormat/>
    <w:rsid w:val="00594FE2"/>
    <w:rPr>
      <w:i/>
      <w:iCs/>
    </w:rPr>
  </w:style>
  <w:style w:type="character" w:styleId="Strong">
    <w:name w:val="Strong"/>
    <w:uiPriority w:val="22"/>
    <w:qFormat/>
    <w:rsid w:val="00594FE2"/>
    <w:rPr>
      <w:b/>
      <w:bCs/>
    </w:rPr>
  </w:style>
  <w:style w:type="paragraph" w:styleId="PlainText">
    <w:name w:val="Plain Text"/>
    <w:basedOn w:val="Normal"/>
    <w:link w:val="PlainTextChar"/>
    <w:uiPriority w:val="99"/>
    <w:unhideWhenUsed/>
    <w:rsid w:val="00594FE2"/>
    <w:rPr>
      <w:rFonts w:eastAsia="Times New Roman"/>
      <w:szCs w:val="21"/>
      <w:lang w:eastAsia="en-GB"/>
    </w:rPr>
  </w:style>
  <w:style w:type="character" w:customStyle="1" w:styleId="PlainTextChar">
    <w:name w:val="Plain Text Char"/>
    <w:link w:val="PlainText"/>
    <w:uiPriority w:val="99"/>
    <w:rsid w:val="00594FE2"/>
    <w:rPr>
      <w:rFonts w:ascii="Times New Roman" w:eastAsia="Times New Roman" w:hAnsi="Times New Roman" w:cs="Times New Roman"/>
      <w:sz w:val="24"/>
      <w:szCs w:val="21"/>
      <w:lang w:eastAsia="en-GB"/>
    </w:rPr>
  </w:style>
  <w:style w:type="paragraph" w:styleId="NormalWeb">
    <w:name w:val="Normal (Web)"/>
    <w:basedOn w:val="Normal"/>
    <w:uiPriority w:val="99"/>
    <w:unhideWhenUsed/>
    <w:rsid w:val="00835CAE"/>
    <w:pPr>
      <w:spacing w:before="100" w:beforeAutospacing="1" w:after="100" w:afterAutospacing="1"/>
    </w:pPr>
    <w:rPr>
      <w:rFonts w:ascii="Times" w:eastAsia="宋体" w:hAnsi="Times"/>
      <w:sz w:val="20"/>
      <w:szCs w:val="20"/>
      <w:lang w:val="en-US" w:eastAsia="en-US"/>
    </w:rPr>
  </w:style>
  <w:style w:type="paragraph" w:styleId="BalloonText">
    <w:name w:val="Balloon Text"/>
    <w:basedOn w:val="Normal"/>
    <w:link w:val="BalloonTextChar"/>
    <w:uiPriority w:val="99"/>
    <w:semiHidden/>
    <w:unhideWhenUsed/>
    <w:rsid w:val="007F4DAF"/>
    <w:rPr>
      <w:rFonts w:ascii="Tahoma" w:hAnsi="Tahoma" w:cs="Tahoma"/>
      <w:sz w:val="16"/>
      <w:szCs w:val="16"/>
    </w:rPr>
  </w:style>
  <w:style w:type="character" w:customStyle="1" w:styleId="BalloonTextChar">
    <w:name w:val="Balloon Text Char"/>
    <w:basedOn w:val="DefaultParagraphFont"/>
    <w:link w:val="BalloonText"/>
    <w:uiPriority w:val="99"/>
    <w:semiHidden/>
    <w:rsid w:val="007F4DAF"/>
    <w:rPr>
      <w:rFonts w:ascii="Tahoma" w:eastAsia="PMingLiU" w:hAnsi="Tahoma" w:cs="Tahoma"/>
      <w:sz w:val="16"/>
      <w:szCs w:val="16"/>
      <w:lang w:val="en-GB" w:eastAsia="zh-TW"/>
    </w:rPr>
  </w:style>
  <w:style w:type="character" w:styleId="FollowedHyperlink">
    <w:name w:val="FollowedHyperlink"/>
    <w:basedOn w:val="DefaultParagraphFont"/>
    <w:uiPriority w:val="99"/>
    <w:semiHidden/>
    <w:unhideWhenUsed/>
    <w:rsid w:val="008130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529452">
      <w:bodyDiv w:val="1"/>
      <w:marLeft w:val="0"/>
      <w:marRight w:val="0"/>
      <w:marTop w:val="0"/>
      <w:marBottom w:val="0"/>
      <w:divBdr>
        <w:top w:val="none" w:sz="0" w:space="0" w:color="auto"/>
        <w:left w:val="none" w:sz="0" w:space="0" w:color="auto"/>
        <w:bottom w:val="none" w:sz="0" w:space="0" w:color="auto"/>
        <w:right w:val="none" w:sz="0" w:space="0" w:color="auto"/>
      </w:divBdr>
      <w:divsChild>
        <w:div w:id="442773523">
          <w:marLeft w:val="0"/>
          <w:marRight w:val="0"/>
          <w:marTop w:val="0"/>
          <w:marBottom w:val="0"/>
          <w:divBdr>
            <w:top w:val="none" w:sz="0" w:space="0" w:color="auto"/>
            <w:left w:val="none" w:sz="0" w:space="0" w:color="auto"/>
            <w:bottom w:val="none" w:sz="0" w:space="0" w:color="auto"/>
            <w:right w:val="none" w:sz="0" w:space="0" w:color="auto"/>
          </w:divBdr>
        </w:div>
        <w:div w:id="1427992391">
          <w:marLeft w:val="0"/>
          <w:marRight w:val="0"/>
          <w:marTop w:val="0"/>
          <w:marBottom w:val="0"/>
          <w:divBdr>
            <w:top w:val="none" w:sz="0" w:space="0" w:color="auto"/>
            <w:left w:val="none" w:sz="0" w:space="0" w:color="auto"/>
            <w:bottom w:val="none" w:sz="0" w:space="0" w:color="auto"/>
            <w:right w:val="none" w:sz="0" w:space="0" w:color="auto"/>
          </w:divBdr>
        </w:div>
      </w:divsChild>
    </w:div>
    <w:div w:id="2013481575">
      <w:bodyDiv w:val="1"/>
      <w:marLeft w:val="0"/>
      <w:marRight w:val="0"/>
      <w:marTop w:val="0"/>
      <w:marBottom w:val="0"/>
      <w:divBdr>
        <w:top w:val="none" w:sz="0" w:space="0" w:color="auto"/>
        <w:left w:val="none" w:sz="0" w:space="0" w:color="auto"/>
        <w:bottom w:val="none" w:sz="0" w:space="0" w:color="auto"/>
        <w:right w:val="none" w:sz="0" w:space="0" w:color="auto"/>
      </w:divBdr>
      <w:divsChild>
        <w:div w:id="200899017">
          <w:marLeft w:val="0"/>
          <w:marRight w:val="0"/>
          <w:marTop w:val="0"/>
          <w:marBottom w:val="0"/>
          <w:divBdr>
            <w:top w:val="none" w:sz="0" w:space="0" w:color="auto"/>
            <w:left w:val="none" w:sz="0" w:space="0" w:color="auto"/>
            <w:bottom w:val="none" w:sz="0" w:space="0" w:color="auto"/>
            <w:right w:val="none" w:sz="0" w:space="0" w:color="auto"/>
          </w:divBdr>
        </w:div>
        <w:div w:id="213736109">
          <w:marLeft w:val="0"/>
          <w:marRight w:val="0"/>
          <w:marTop w:val="0"/>
          <w:marBottom w:val="0"/>
          <w:divBdr>
            <w:top w:val="none" w:sz="0" w:space="0" w:color="auto"/>
            <w:left w:val="none" w:sz="0" w:space="0" w:color="auto"/>
            <w:bottom w:val="none" w:sz="0" w:space="0" w:color="auto"/>
            <w:right w:val="none" w:sz="0" w:space="0" w:color="auto"/>
          </w:divBdr>
        </w:div>
        <w:div w:id="433281298">
          <w:marLeft w:val="0"/>
          <w:marRight w:val="0"/>
          <w:marTop w:val="0"/>
          <w:marBottom w:val="0"/>
          <w:divBdr>
            <w:top w:val="none" w:sz="0" w:space="0" w:color="auto"/>
            <w:left w:val="none" w:sz="0" w:space="0" w:color="auto"/>
            <w:bottom w:val="none" w:sz="0" w:space="0" w:color="auto"/>
            <w:right w:val="none" w:sz="0" w:space="0" w:color="auto"/>
          </w:divBdr>
        </w:div>
        <w:div w:id="514076359">
          <w:marLeft w:val="0"/>
          <w:marRight w:val="0"/>
          <w:marTop w:val="0"/>
          <w:marBottom w:val="0"/>
          <w:divBdr>
            <w:top w:val="none" w:sz="0" w:space="0" w:color="auto"/>
            <w:left w:val="none" w:sz="0" w:space="0" w:color="auto"/>
            <w:bottom w:val="none" w:sz="0" w:space="0" w:color="auto"/>
            <w:right w:val="none" w:sz="0" w:space="0" w:color="auto"/>
          </w:divBdr>
        </w:div>
        <w:div w:id="570770406">
          <w:marLeft w:val="0"/>
          <w:marRight w:val="0"/>
          <w:marTop w:val="0"/>
          <w:marBottom w:val="0"/>
          <w:divBdr>
            <w:top w:val="none" w:sz="0" w:space="0" w:color="auto"/>
            <w:left w:val="none" w:sz="0" w:space="0" w:color="auto"/>
            <w:bottom w:val="none" w:sz="0" w:space="0" w:color="auto"/>
            <w:right w:val="none" w:sz="0" w:space="0" w:color="auto"/>
          </w:divBdr>
        </w:div>
        <w:div w:id="929198073">
          <w:marLeft w:val="0"/>
          <w:marRight w:val="0"/>
          <w:marTop w:val="0"/>
          <w:marBottom w:val="0"/>
          <w:divBdr>
            <w:top w:val="none" w:sz="0" w:space="0" w:color="auto"/>
            <w:left w:val="none" w:sz="0" w:space="0" w:color="auto"/>
            <w:bottom w:val="none" w:sz="0" w:space="0" w:color="auto"/>
            <w:right w:val="none" w:sz="0" w:space="0" w:color="auto"/>
          </w:divBdr>
        </w:div>
        <w:div w:id="1220245405">
          <w:marLeft w:val="0"/>
          <w:marRight w:val="0"/>
          <w:marTop w:val="0"/>
          <w:marBottom w:val="0"/>
          <w:divBdr>
            <w:top w:val="none" w:sz="0" w:space="0" w:color="auto"/>
            <w:left w:val="none" w:sz="0" w:space="0" w:color="auto"/>
            <w:bottom w:val="none" w:sz="0" w:space="0" w:color="auto"/>
            <w:right w:val="none" w:sz="0" w:space="0" w:color="auto"/>
          </w:divBdr>
        </w:div>
        <w:div w:id="1300915758">
          <w:marLeft w:val="0"/>
          <w:marRight w:val="0"/>
          <w:marTop w:val="0"/>
          <w:marBottom w:val="0"/>
          <w:divBdr>
            <w:top w:val="none" w:sz="0" w:space="0" w:color="auto"/>
            <w:left w:val="none" w:sz="0" w:space="0" w:color="auto"/>
            <w:bottom w:val="none" w:sz="0" w:space="0" w:color="auto"/>
            <w:right w:val="none" w:sz="0" w:space="0" w:color="auto"/>
          </w:divBdr>
        </w:div>
        <w:div w:id="1531183495">
          <w:marLeft w:val="0"/>
          <w:marRight w:val="0"/>
          <w:marTop w:val="0"/>
          <w:marBottom w:val="0"/>
          <w:divBdr>
            <w:top w:val="none" w:sz="0" w:space="0" w:color="auto"/>
            <w:left w:val="none" w:sz="0" w:space="0" w:color="auto"/>
            <w:bottom w:val="none" w:sz="0" w:space="0" w:color="auto"/>
            <w:right w:val="none" w:sz="0" w:space="0" w:color="auto"/>
          </w:divBdr>
        </w:div>
        <w:div w:id="200935938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ltonjohn.com" TargetMode="External"/><Relationship Id="rId12" Type="http://schemas.openxmlformats.org/officeDocument/2006/relationships/hyperlink" Target="mailto:info@freez.com.hk" TargetMode="External"/><Relationship Id="rId13" Type="http://schemas.openxmlformats.org/officeDocument/2006/relationships/hyperlink" Target="mailto:adeline@freez.com.hk"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kticketing.com" TargetMode="External"/><Relationship Id="rId9" Type="http://schemas.openxmlformats.org/officeDocument/2006/relationships/hyperlink" Target="http://www.hkticketing.com" TargetMode="External"/><Relationship Id="rId10" Type="http://schemas.openxmlformats.org/officeDocument/2006/relationships/hyperlink" Target="http://www.hktic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0284D-F3DE-324D-9E06-CF26CD3C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1604</Words>
  <Characters>9144</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10727</CharactersWithSpaces>
  <SharedDoc>false</SharedDoc>
  <HLinks>
    <vt:vector size="30" baseType="variant">
      <vt:variant>
        <vt:i4>7667839</vt:i4>
      </vt:variant>
      <vt:variant>
        <vt:i4>12</vt:i4>
      </vt:variant>
      <vt:variant>
        <vt:i4>0</vt:i4>
      </vt:variant>
      <vt:variant>
        <vt:i4>5</vt:i4>
      </vt:variant>
      <vt:variant>
        <vt:lpwstr>mailto:adeline@freez.com.hk</vt:lpwstr>
      </vt:variant>
      <vt:variant>
        <vt:lpwstr/>
      </vt:variant>
      <vt:variant>
        <vt:i4>4063316</vt:i4>
      </vt:variant>
      <vt:variant>
        <vt:i4>9</vt:i4>
      </vt:variant>
      <vt:variant>
        <vt:i4>0</vt:i4>
      </vt:variant>
      <vt:variant>
        <vt:i4>5</vt:i4>
      </vt:variant>
      <vt:variant>
        <vt:lpwstr>mailto:info@freez.com.hk</vt:lpwstr>
      </vt:variant>
      <vt:variant>
        <vt:lpwstr/>
      </vt:variant>
      <vt:variant>
        <vt:i4>5963792</vt:i4>
      </vt:variant>
      <vt:variant>
        <vt:i4>6</vt:i4>
      </vt:variant>
      <vt:variant>
        <vt:i4>0</vt:i4>
      </vt:variant>
      <vt:variant>
        <vt:i4>5</vt:i4>
      </vt:variant>
      <vt:variant>
        <vt:lpwstr>http://www.eltonjohn.com</vt:lpwstr>
      </vt:variant>
      <vt:variant>
        <vt:lpwstr/>
      </vt:variant>
      <vt:variant>
        <vt:i4>3211362</vt:i4>
      </vt:variant>
      <vt:variant>
        <vt:i4>3</vt:i4>
      </vt:variant>
      <vt:variant>
        <vt:i4>0</vt:i4>
      </vt:variant>
      <vt:variant>
        <vt:i4>5</vt:i4>
      </vt:variant>
      <vt:variant>
        <vt:lpwstr>http://www.hkticketing.com</vt:lpwstr>
      </vt:variant>
      <vt:variant>
        <vt:lpwstr/>
      </vt:variant>
      <vt:variant>
        <vt:i4>3211362</vt:i4>
      </vt:variant>
      <vt:variant>
        <vt:i4>0</vt:i4>
      </vt:variant>
      <vt:variant>
        <vt:i4>0</vt:i4>
      </vt:variant>
      <vt:variant>
        <vt:i4>5</vt:i4>
      </vt:variant>
      <vt:variant>
        <vt:lpwstr>http://www.hkticketing.com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Cheng</dc:creator>
  <cp:lastModifiedBy>ADELINE LEE</cp:lastModifiedBy>
  <cp:revision>3</cp:revision>
  <cp:lastPrinted>2011-05-11T12:22:00Z</cp:lastPrinted>
  <dcterms:created xsi:type="dcterms:W3CDTF">2015-07-21T15:51:00Z</dcterms:created>
  <dcterms:modified xsi:type="dcterms:W3CDTF">2015-07-22T03:50:00Z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Grace Cheng</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