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6B0C" w14:textId="77777777" w:rsidR="00581ABF" w:rsidRPr="00147A51" w:rsidRDefault="00581ABF" w:rsidP="004E6381">
      <w:pPr>
        <w:shd w:val="clear" w:color="auto" w:fill="FFFFFF"/>
        <w:spacing w:line="276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14:paraId="0E828D85" w14:textId="0BAA8335" w:rsidR="00040A3A" w:rsidRPr="00147A51" w:rsidRDefault="00B701E6" w:rsidP="004E6381">
      <w:pPr>
        <w:shd w:val="clear" w:color="auto" w:fill="FFFFFF"/>
        <w:spacing w:line="276" w:lineRule="auto"/>
        <w:jc w:val="center"/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</w:pPr>
      <w:r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 xml:space="preserve">LIFE IN COLOR </w:t>
      </w:r>
      <w:r w:rsidR="00040A3A"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>“WORLD’</w:t>
      </w:r>
      <w:r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>S LARGEST PAINT PARTY</w:t>
      </w:r>
      <w:r w:rsidR="00040A3A"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>”</w:t>
      </w:r>
      <w:r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 xml:space="preserve"> 2015</w:t>
      </w:r>
    </w:p>
    <w:p w14:paraId="27783AD5" w14:textId="2B8FDD4F" w:rsidR="00BC6275" w:rsidRPr="00147A51" w:rsidRDefault="00BC6275" w:rsidP="004E6381">
      <w:pPr>
        <w:shd w:val="clear" w:color="auto" w:fill="FFFFFF"/>
        <w:spacing w:line="276" w:lineRule="auto"/>
        <w:jc w:val="center"/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</w:pPr>
      <w:r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>TO BE POSTPONED TO SUMMER 2016</w:t>
      </w:r>
    </w:p>
    <w:p w14:paraId="2C00B5B6" w14:textId="77777777" w:rsidR="009A53D6" w:rsidRDefault="00BC6275" w:rsidP="004E6381">
      <w:pPr>
        <w:shd w:val="clear" w:color="auto" w:fill="FFFFFF"/>
        <w:spacing w:line="276" w:lineRule="auto"/>
        <w:jc w:val="center"/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</w:pPr>
      <w:r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 xml:space="preserve">PARTY STILL GOES ON FOR HOPE &amp; DONATION TO </w:t>
      </w:r>
    </w:p>
    <w:p w14:paraId="7E46CBA6" w14:textId="3247CCCD" w:rsidR="00BC6275" w:rsidRPr="00147A51" w:rsidRDefault="009A53D6" w:rsidP="004E6381">
      <w:pPr>
        <w:shd w:val="clear" w:color="auto" w:fill="FFFFFF"/>
        <w:spacing w:line="276" w:lineRule="auto"/>
        <w:jc w:val="center"/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</w:pPr>
      <w:r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 xml:space="preserve">THE </w:t>
      </w:r>
      <w:r w:rsidR="00BC6275" w:rsidRPr="00147A51">
        <w:rPr>
          <w:rFonts w:ascii="Tahoma" w:eastAsia="Times New Roman" w:hAnsi="Tahoma" w:cs="Times New Roman"/>
          <w:b/>
          <w:bCs/>
          <w:color w:val="000000"/>
          <w:sz w:val="26"/>
          <w:szCs w:val="26"/>
        </w:rPr>
        <w:t>HONG KONG VICTIMS OF THE TAIPEI TRAGEDY</w:t>
      </w:r>
    </w:p>
    <w:p w14:paraId="1E5DDFBB" w14:textId="77777777" w:rsidR="00F56724" w:rsidRPr="00147A51" w:rsidRDefault="00F56724" w:rsidP="004E6381">
      <w:pPr>
        <w:shd w:val="clear" w:color="auto" w:fill="FFFFFF"/>
        <w:spacing w:line="276" w:lineRule="auto"/>
        <w:jc w:val="center"/>
        <w:rPr>
          <w:rFonts w:ascii="Tahoma" w:eastAsia="Times New Roman" w:hAnsi="Tahoma" w:cs="Times New Roman"/>
          <w:color w:val="000000"/>
          <w:sz w:val="26"/>
          <w:szCs w:val="26"/>
        </w:rPr>
      </w:pPr>
    </w:p>
    <w:p w14:paraId="03D2A65D" w14:textId="30B9F886" w:rsidR="00AB64AE" w:rsidRDefault="00040A3A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 xml:space="preserve">[Hong Kong, </w:t>
      </w:r>
      <w:r w:rsidR="00DF1373" w:rsidRPr="004E6381">
        <w:rPr>
          <w:rFonts w:ascii="Tahoma" w:eastAsia="SimSun" w:hAnsi="Tahoma"/>
          <w:sz w:val="22"/>
          <w:szCs w:val="22"/>
          <w:lang w:eastAsia="zh-CN"/>
        </w:rPr>
        <w:t>9</w:t>
      </w:r>
      <w:r w:rsidR="00BC6275" w:rsidRPr="004E6381">
        <w:rPr>
          <w:rFonts w:ascii="Tahoma" w:eastAsia="SimSun" w:hAnsi="Tahoma"/>
          <w:sz w:val="22"/>
          <w:szCs w:val="22"/>
          <w:lang w:eastAsia="zh-CN"/>
        </w:rPr>
        <w:t xml:space="preserve"> JULY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 2015] 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 xml:space="preserve">Out of respect to the victims and their families of the incident at Formosa Fun Coast in Taipei, </w:t>
      </w:r>
      <w:r w:rsidR="00BC6275" w:rsidRPr="004E6381">
        <w:rPr>
          <w:rFonts w:ascii="Tahoma" w:eastAsia="SimSun" w:hAnsi="Tahoma"/>
          <w:sz w:val="22"/>
          <w:szCs w:val="22"/>
          <w:lang w:eastAsia="zh-CN"/>
        </w:rPr>
        <w:t xml:space="preserve">Sigma Production 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>is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 xml:space="preserve"> announcing</w:t>
      </w:r>
      <w:r w:rsidR="00BC6275" w:rsidRPr="004E6381">
        <w:rPr>
          <w:rFonts w:ascii="Tahoma" w:eastAsia="SimSun" w:hAnsi="Tahoma"/>
          <w:sz w:val="22"/>
          <w:szCs w:val="22"/>
          <w:lang w:eastAsia="zh-CN"/>
        </w:rPr>
        <w:t xml:space="preserve"> the postpon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>e</w:t>
      </w:r>
      <w:r w:rsidR="00BC6275" w:rsidRPr="004E6381">
        <w:rPr>
          <w:rFonts w:ascii="Tahoma" w:eastAsia="SimSun" w:hAnsi="Tahoma"/>
          <w:sz w:val="22"/>
          <w:szCs w:val="22"/>
          <w:lang w:eastAsia="zh-CN"/>
        </w:rPr>
        <w:t>ment of</w:t>
      </w:r>
      <w:r w:rsidR="000F6001"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 xml:space="preserve">our upcoming event, </w:t>
      </w:r>
      <w:r w:rsidR="007211F3" w:rsidRPr="004E6381">
        <w:rPr>
          <w:rFonts w:ascii="Tahoma" w:eastAsia="Times" w:hAnsi="Tahoma" w:cs="Times New Roman"/>
          <w:b/>
          <w:sz w:val="22"/>
          <w:szCs w:val="22"/>
        </w:rPr>
        <w:t>LIFE IN COLOR “WORLD’S LARGEST PAINT PARTY</w:t>
      </w:r>
      <w:r w:rsidR="007211F3" w:rsidRPr="004E6381">
        <w:rPr>
          <w:rFonts w:ascii="Tahoma" w:eastAsia="Times" w:hAnsi="Tahoma" w:cs="Times New Roman"/>
          <w:sz w:val="22"/>
          <w:szCs w:val="22"/>
        </w:rPr>
        <w:t>”</w:t>
      </w:r>
      <w:r w:rsidR="007211F3" w:rsidRPr="004E6381">
        <w:rPr>
          <w:rFonts w:ascii="Tahoma" w:eastAsia="Times" w:hAnsi="Tahoma" w:cs="Times New Roman"/>
          <w:b/>
          <w:sz w:val="22"/>
          <w:szCs w:val="22"/>
        </w:rPr>
        <w:t xml:space="preserve"> 2015</w:t>
      </w:r>
      <w:r w:rsidR="00F56724" w:rsidRPr="004E6381">
        <w:rPr>
          <w:rFonts w:ascii="Tahoma" w:eastAsia="Times" w:hAnsi="Tahoma" w:cs="Times New Roman"/>
          <w:b/>
          <w:sz w:val="22"/>
          <w:szCs w:val="22"/>
        </w:rPr>
        <w:t xml:space="preserve"> </w:t>
      </w:r>
      <w:r w:rsidR="00F56724" w:rsidRPr="004E6381">
        <w:rPr>
          <w:rFonts w:ascii="Tahoma" w:eastAsia="Times" w:hAnsi="Tahoma" w:cs="Times New Roman"/>
          <w:sz w:val="22"/>
          <w:szCs w:val="22"/>
        </w:rPr>
        <w:t>at AsiaWorld-Expo on 25 July 2015</w:t>
      </w:r>
      <w:r w:rsidR="00F56724" w:rsidRPr="004E6381">
        <w:rPr>
          <w:rFonts w:ascii="Tahoma" w:eastAsia="Times" w:hAnsi="Tahoma" w:cs="Times New Roman"/>
          <w:b/>
          <w:sz w:val="22"/>
          <w:szCs w:val="22"/>
        </w:rPr>
        <w:t>,</w:t>
      </w:r>
      <w:r w:rsidR="000F6001" w:rsidRPr="004E6381">
        <w:rPr>
          <w:rFonts w:ascii="Tahoma" w:eastAsia="SimSun" w:hAnsi="Tahoma"/>
          <w:b/>
          <w:sz w:val="22"/>
          <w:szCs w:val="22"/>
          <w:lang w:eastAsia="zh-CN"/>
        </w:rPr>
        <w:t xml:space="preserve"> </w:t>
      </w:r>
      <w:r w:rsidR="00147A51" w:rsidRPr="004E6381">
        <w:rPr>
          <w:rFonts w:ascii="Tahoma" w:eastAsia="SimSun" w:hAnsi="Tahoma"/>
          <w:sz w:val="22"/>
          <w:szCs w:val="22"/>
          <w:lang w:eastAsia="zh-CN"/>
        </w:rPr>
        <w:t xml:space="preserve">to summer 2016. New date information will be made available within the coming days at </w:t>
      </w:r>
      <w:hyperlink r:id="rId8" w:history="1">
        <w:r w:rsidR="00147A51" w:rsidRPr="004E6381">
          <w:rPr>
            <w:rStyle w:val="Hyperlink"/>
            <w:rFonts w:ascii="Tahoma" w:eastAsia="SimSun" w:hAnsi="Tahoma"/>
            <w:sz w:val="22"/>
            <w:szCs w:val="22"/>
            <w:lang w:eastAsia="zh-CN"/>
          </w:rPr>
          <w:t>www.facebook.com/lifeincolorhongkong</w:t>
        </w:r>
      </w:hyperlink>
      <w:r w:rsidR="00147A51" w:rsidRPr="004E6381">
        <w:rPr>
          <w:rFonts w:ascii="Tahoma" w:eastAsia="SimSun" w:hAnsi="Tahoma"/>
          <w:sz w:val="22"/>
          <w:szCs w:val="22"/>
          <w:lang w:eastAsia="zh-CN"/>
        </w:rPr>
        <w:t>. We will also be hosting a question and answer session</w:t>
      </w:r>
      <w:r w:rsidR="005C46C6" w:rsidRPr="004E6381">
        <w:rPr>
          <w:rFonts w:ascii="Tahoma" w:eastAsia="SimSun" w:hAnsi="Tahoma"/>
          <w:sz w:val="22"/>
          <w:szCs w:val="22"/>
          <w:lang w:eastAsia="zh-CN"/>
        </w:rPr>
        <w:t xml:space="preserve"> online</w:t>
      </w:r>
      <w:r w:rsidR="00147A51" w:rsidRPr="004E6381">
        <w:rPr>
          <w:rFonts w:ascii="Tahoma" w:eastAsia="SimSun" w:hAnsi="Tahoma"/>
          <w:sz w:val="22"/>
          <w:szCs w:val="22"/>
          <w:lang w:eastAsia="zh-CN"/>
        </w:rPr>
        <w:t xml:space="preserve"> in the coming days to address any concerns</w:t>
      </w:r>
      <w:r w:rsidR="00461FE3" w:rsidRPr="004E6381">
        <w:rPr>
          <w:rFonts w:ascii="Tahoma" w:eastAsia="SimSun" w:hAnsi="Tahoma"/>
          <w:sz w:val="22"/>
          <w:szCs w:val="22"/>
          <w:lang w:eastAsia="zh-CN"/>
        </w:rPr>
        <w:t xml:space="preserve"> or comments our fans may have. Sigma Production is</w:t>
      </w:r>
      <w:r w:rsidR="004912C4" w:rsidRPr="004E6381">
        <w:rPr>
          <w:rFonts w:ascii="Tahoma" w:eastAsia="SimSun" w:hAnsi="Tahoma"/>
          <w:sz w:val="22"/>
          <w:szCs w:val="22"/>
          <w:lang w:eastAsia="zh-CN"/>
        </w:rPr>
        <w:t xml:space="preserve"> regretful to postponing the </w:t>
      </w:r>
      <w:r w:rsidR="00FA1A49" w:rsidRPr="004E6381">
        <w:rPr>
          <w:rFonts w:ascii="Tahoma" w:eastAsia="SimSun" w:hAnsi="Tahoma"/>
          <w:sz w:val="22"/>
          <w:szCs w:val="22"/>
          <w:lang w:eastAsia="zh-CN"/>
        </w:rPr>
        <w:t>event under great pressure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>;</w:t>
      </w:r>
      <w:r w:rsidR="004912C4" w:rsidRPr="004E6381">
        <w:rPr>
          <w:rFonts w:ascii="Tahoma" w:eastAsia="SimSun" w:hAnsi="Tahoma"/>
          <w:sz w:val="22"/>
          <w:szCs w:val="22"/>
          <w:lang w:eastAsia="zh-CN"/>
        </w:rPr>
        <w:t xml:space="preserve"> however, this is the best solution at this point in time under all circumstances.</w:t>
      </w:r>
      <w:r w:rsidR="00AB64AE">
        <w:rPr>
          <w:rFonts w:ascii="Tahoma" w:eastAsia="SimSun" w:hAnsi="Tahoma"/>
          <w:sz w:val="22"/>
          <w:szCs w:val="22"/>
          <w:lang w:eastAsia="zh-CN"/>
        </w:rPr>
        <w:t xml:space="preserve"> Moreover, it is confirmed that the water-based paint for Life in Color is non-toxic and not harmful to the human body. It is also approved and allowed to be used at the event by the Fire Department of the HKSAR.</w:t>
      </w:r>
    </w:p>
    <w:p w14:paraId="0A02E744" w14:textId="4344EDAA" w:rsidR="00147A51" w:rsidRPr="004E6381" w:rsidRDefault="00AB64AE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</w:p>
    <w:p w14:paraId="52C7BF8F" w14:textId="0153B7E7" w:rsidR="004E6381" w:rsidRDefault="00147A51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At the same time, Sigma Production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 xml:space="preserve"> would like to announce that </w:t>
      </w:r>
      <w:r w:rsidRPr="004E6381">
        <w:rPr>
          <w:rFonts w:ascii="Tahoma" w:eastAsia="SimSun" w:hAnsi="Tahoma"/>
          <w:sz w:val="22"/>
          <w:szCs w:val="22"/>
          <w:lang w:eastAsia="zh-CN"/>
        </w:rPr>
        <w:t>our party on 25 July 2015 will still go on as</w:t>
      </w:r>
      <w:r w:rsidR="004912C4" w:rsidRPr="004E6381">
        <w:rPr>
          <w:rFonts w:ascii="Tahoma" w:eastAsia="SimSun" w:hAnsi="Tahoma"/>
          <w:sz w:val="22"/>
          <w:szCs w:val="22"/>
          <w:lang w:eastAsia="zh-CN"/>
        </w:rPr>
        <w:t xml:space="preserve"> the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  <w:r w:rsidR="00534021" w:rsidRPr="004E6381">
        <w:rPr>
          <w:rFonts w:ascii="Tahoma" w:eastAsia="SimSun" w:hAnsi="Tahoma"/>
          <w:b/>
          <w:sz w:val="22"/>
          <w:szCs w:val="22"/>
          <w:lang w:eastAsia="zh-CN"/>
        </w:rPr>
        <w:t xml:space="preserve">HOPE CHARITY </w:t>
      </w:r>
      <w:r w:rsidRPr="004E6381">
        <w:rPr>
          <w:rFonts w:ascii="Tahoma" w:eastAsia="SimSun" w:hAnsi="Tahoma"/>
          <w:b/>
          <w:sz w:val="22"/>
          <w:szCs w:val="22"/>
          <w:lang w:eastAsia="zh-CN"/>
        </w:rPr>
        <w:t>PARTY</w:t>
      </w:r>
      <w:r w:rsidR="004D3B2D">
        <w:rPr>
          <w:rFonts w:ascii="Tahoma" w:eastAsia="SimSun" w:hAnsi="Tahoma"/>
          <w:b/>
          <w:sz w:val="22"/>
          <w:szCs w:val="22"/>
          <w:lang w:eastAsia="zh-CN"/>
        </w:rPr>
        <w:t xml:space="preserve"> 2015</w:t>
      </w:r>
      <w:bookmarkStart w:id="0" w:name="_GoBack"/>
      <w:bookmarkEnd w:id="0"/>
      <w:r w:rsidRPr="004E6381">
        <w:rPr>
          <w:rFonts w:ascii="Tahoma" w:eastAsia="SimSun" w:hAnsi="Tahoma"/>
          <w:sz w:val="22"/>
          <w:szCs w:val="22"/>
          <w:lang w:eastAsia="zh-CN"/>
        </w:rPr>
        <w:t xml:space="preserve">, which 100% of 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 xml:space="preserve">ticketing </w:t>
      </w:r>
      <w:r w:rsidRPr="004E6381">
        <w:rPr>
          <w:rFonts w:ascii="Tahoma" w:eastAsia="SimSun" w:hAnsi="Tahoma"/>
          <w:sz w:val="22"/>
          <w:szCs w:val="22"/>
          <w:lang w:eastAsia="zh-CN"/>
        </w:rPr>
        <w:t>profits will be donated to the Hong Kong victims of the Taipei tragedy.</w:t>
      </w:r>
      <w:r w:rsidR="00BC0027"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 xml:space="preserve">To all of our fans that </w:t>
      </w:r>
      <w:r w:rsidR="00AB64AE">
        <w:rPr>
          <w:rFonts w:ascii="Tahoma" w:eastAsia="SimSun" w:hAnsi="Tahoma"/>
          <w:sz w:val="22"/>
          <w:szCs w:val="22"/>
          <w:lang w:eastAsia="zh-CN"/>
        </w:rPr>
        <w:t xml:space="preserve">have 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 xml:space="preserve">purchased tickets to Life in Color 2015, 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you are more than welcome to </w:t>
      </w:r>
      <w:r w:rsidR="00BE4B0C">
        <w:rPr>
          <w:rFonts w:ascii="Tahoma" w:eastAsia="SimSun" w:hAnsi="Tahoma"/>
          <w:sz w:val="22"/>
          <w:szCs w:val="22"/>
          <w:lang w:eastAsia="zh-CN"/>
        </w:rPr>
        <w:t>come support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 our </w:t>
      </w:r>
      <w:r w:rsidR="00534021" w:rsidRPr="004E6381">
        <w:rPr>
          <w:rFonts w:ascii="Tahoma" w:eastAsia="SimSun" w:hAnsi="Tahoma"/>
          <w:b/>
          <w:sz w:val="22"/>
          <w:szCs w:val="22"/>
          <w:lang w:eastAsia="zh-CN"/>
        </w:rPr>
        <w:t>HOPE CHARITY PARTY</w:t>
      </w:r>
      <w:r w:rsidRPr="004E6381">
        <w:rPr>
          <w:rFonts w:ascii="Tahoma" w:eastAsia="SimSun" w:hAnsi="Tahoma"/>
          <w:b/>
          <w:sz w:val="22"/>
          <w:szCs w:val="22"/>
          <w:lang w:eastAsia="zh-CN"/>
        </w:rPr>
        <w:t xml:space="preserve"> 2015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 with the following DJs lineup</w:t>
      </w:r>
    </w:p>
    <w:p w14:paraId="087BF0F8" w14:textId="77777777" w:rsidR="004E6381" w:rsidRDefault="004E6381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</w:p>
    <w:p w14:paraId="1AC18068" w14:textId="586D91EB" w:rsidR="004E6381" w:rsidRPr="004E6381" w:rsidRDefault="004E6381" w:rsidP="004E6381">
      <w:pPr>
        <w:shd w:val="clear" w:color="auto" w:fill="FFFFFF"/>
        <w:spacing w:line="276" w:lineRule="auto"/>
        <w:jc w:val="both"/>
        <w:rPr>
          <w:rFonts w:ascii="Tahoma" w:hAnsi="Tahoma" w:cs="Helvetica"/>
          <w:sz w:val="22"/>
          <w:szCs w:val="22"/>
        </w:rPr>
      </w:pPr>
      <w:r>
        <w:rPr>
          <w:rFonts w:ascii="Tahoma" w:eastAsia="SimSun" w:hAnsi="Tahoma"/>
          <w:sz w:val="22"/>
          <w:szCs w:val="22"/>
          <w:lang w:eastAsia="zh-CN"/>
        </w:rPr>
        <w:t xml:space="preserve">-  </w:t>
      </w:r>
      <w:r w:rsidR="0061423E" w:rsidRPr="004E6381">
        <w:rPr>
          <w:rFonts w:ascii="Tahoma" w:hAnsi="Tahoma" w:cs="Helvetica"/>
          <w:sz w:val="22"/>
          <w:szCs w:val="22"/>
        </w:rPr>
        <w:t>TJR</w:t>
      </w:r>
    </w:p>
    <w:p w14:paraId="7D2CAB05" w14:textId="77777777" w:rsidR="00147A51" w:rsidRPr="004E6381" w:rsidRDefault="00147A51" w:rsidP="004E6381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40" w:hanging="240"/>
        <w:rPr>
          <w:rFonts w:ascii="Tahoma" w:hAnsi="Tahoma" w:cs="Helvetica"/>
          <w:sz w:val="22"/>
          <w:szCs w:val="22"/>
        </w:rPr>
      </w:pPr>
      <w:r w:rsidRPr="004E6381">
        <w:rPr>
          <w:rFonts w:ascii="Tahoma" w:hAnsi="Tahoma" w:cs="Helvetica"/>
          <w:sz w:val="22"/>
          <w:szCs w:val="22"/>
        </w:rPr>
        <w:t>Danny Avila</w:t>
      </w:r>
    </w:p>
    <w:p w14:paraId="5287016C" w14:textId="77777777" w:rsidR="00147A51" w:rsidRPr="004E6381" w:rsidRDefault="00147A51" w:rsidP="004E6381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40" w:hanging="240"/>
        <w:rPr>
          <w:rFonts w:ascii="Tahoma" w:hAnsi="Tahoma" w:cs="Helvetica"/>
          <w:sz w:val="22"/>
          <w:szCs w:val="22"/>
        </w:rPr>
      </w:pPr>
      <w:r w:rsidRPr="004E6381">
        <w:rPr>
          <w:rFonts w:ascii="Tahoma" w:hAnsi="Tahoma" w:cs="Helvetica"/>
          <w:sz w:val="22"/>
          <w:szCs w:val="22"/>
        </w:rPr>
        <w:t>2 Faced Funks</w:t>
      </w:r>
    </w:p>
    <w:p w14:paraId="204E707E" w14:textId="078C9E29" w:rsidR="00147A51" w:rsidRPr="004E6381" w:rsidRDefault="00147A51" w:rsidP="004E6381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40" w:hanging="240"/>
        <w:rPr>
          <w:rFonts w:ascii="Tahoma" w:hAnsi="Tahoma" w:cs="Helvetica"/>
          <w:sz w:val="22"/>
          <w:szCs w:val="22"/>
        </w:rPr>
      </w:pPr>
      <w:r w:rsidRPr="004E6381">
        <w:rPr>
          <w:rFonts w:ascii="Tahoma" w:hAnsi="Tahoma" w:cs="Helvetica"/>
          <w:sz w:val="22"/>
          <w:szCs w:val="22"/>
        </w:rPr>
        <w:t xml:space="preserve">more to be announced </w:t>
      </w:r>
    </w:p>
    <w:p w14:paraId="665AF5A3" w14:textId="77777777" w:rsidR="00147A51" w:rsidRPr="004E6381" w:rsidRDefault="00147A51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</w:p>
    <w:p w14:paraId="5AC9985E" w14:textId="48E00824" w:rsidR="00F56724" w:rsidRPr="004E6381" w:rsidRDefault="00147A51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 xml:space="preserve">To the others who would like to </w:t>
      </w:r>
      <w:r w:rsidR="00F56724" w:rsidRPr="004E6381">
        <w:rPr>
          <w:rFonts w:ascii="Tahoma" w:eastAsia="SimSun" w:hAnsi="Tahoma"/>
          <w:sz w:val="22"/>
          <w:szCs w:val="22"/>
          <w:lang w:eastAsia="zh-CN"/>
        </w:rPr>
        <w:t>refund</w:t>
      </w:r>
      <w:r w:rsidR="00E27A4B" w:rsidRPr="004E6381">
        <w:rPr>
          <w:rFonts w:ascii="Tahoma" w:eastAsia="SimSun" w:hAnsi="Tahoma"/>
          <w:sz w:val="22"/>
          <w:szCs w:val="22"/>
          <w:lang w:eastAsia="zh-CN"/>
        </w:rPr>
        <w:t xml:space="preserve"> their tickets, please check out the att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 xml:space="preserve">ached “Refund </w:t>
      </w:r>
      <w:r w:rsidR="00505894">
        <w:rPr>
          <w:rFonts w:ascii="Tahoma" w:eastAsia="SimSun" w:hAnsi="Tahoma"/>
          <w:sz w:val="22"/>
          <w:szCs w:val="22"/>
          <w:lang w:eastAsia="zh-CN"/>
        </w:rPr>
        <w:t>Notice” document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>.</w:t>
      </w:r>
    </w:p>
    <w:p w14:paraId="396DB921" w14:textId="389C3993" w:rsidR="007211F3" w:rsidRPr="004E6381" w:rsidRDefault="00F56724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</w:p>
    <w:p w14:paraId="38FFCF74" w14:textId="43600891" w:rsidR="007211F3" w:rsidRPr="004E6381" w:rsidRDefault="009A4B58" w:rsidP="004E6381">
      <w:pPr>
        <w:shd w:val="clear" w:color="auto" w:fill="FFFFFF"/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b/>
          <w:sz w:val="22"/>
          <w:szCs w:val="22"/>
          <w:lang w:eastAsia="zh-CN"/>
        </w:rPr>
        <w:t xml:space="preserve">HOPE CHARITY </w:t>
      </w:r>
      <w:r w:rsidR="00147A51" w:rsidRPr="004E6381">
        <w:rPr>
          <w:rFonts w:ascii="Tahoma" w:eastAsia="SimSun" w:hAnsi="Tahoma"/>
          <w:b/>
          <w:sz w:val="22"/>
          <w:szCs w:val="22"/>
          <w:lang w:eastAsia="zh-CN"/>
        </w:rPr>
        <w:t>PARTY 2015</w:t>
      </w:r>
      <w:r w:rsidR="00147A51" w:rsidRPr="004E6381">
        <w:rPr>
          <w:rFonts w:ascii="Tahoma" w:eastAsia="SimSun" w:hAnsi="Tahoma"/>
          <w:sz w:val="22"/>
          <w:szCs w:val="22"/>
          <w:lang w:eastAsia="zh-CN"/>
        </w:rPr>
        <w:t xml:space="preserve"> i</w:t>
      </w:r>
      <w:r w:rsidR="007211F3" w:rsidRPr="004E6381">
        <w:rPr>
          <w:rFonts w:ascii="Tahoma" w:eastAsia="SimSun" w:hAnsi="Tahoma"/>
          <w:sz w:val="22"/>
          <w:szCs w:val="22"/>
          <w:lang w:eastAsia="zh-CN"/>
        </w:rPr>
        <w:t xml:space="preserve">s </w:t>
      </w:r>
      <w:r w:rsidR="00147A51" w:rsidRPr="004E6381">
        <w:rPr>
          <w:rFonts w:ascii="Tahoma" w:hAnsi="Tahoma" w:cs="Helvetica"/>
          <w:sz w:val="22"/>
          <w:szCs w:val="22"/>
        </w:rPr>
        <w:t>one of the biggest neon parties in Hong Kong</w:t>
      </w:r>
      <w:r w:rsidR="00147A51" w:rsidRPr="004E6381">
        <w:rPr>
          <w:rFonts w:ascii="Tahoma" w:eastAsia="SimSun" w:hAnsi="Tahoma"/>
          <w:sz w:val="22"/>
          <w:szCs w:val="22"/>
          <w:lang w:eastAsia="zh-CN"/>
        </w:rPr>
        <w:t xml:space="preserve"> which </w:t>
      </w:r>
      <w:r w:rsidR="007211F3" w:rsidRPr="004E6381">
        <w:rPr>
          <w:rFonts w:ascii="Tahoma" w:eastAsia="SimSun" w:hAnsi="Tahoma"/>
          <w:sz w:val="22"/>
          <w:szCs w:val="22"/>
          <w:lang w:eastAsia="zh-CN"/>
        </w:rPr>
        <w:t>will ta</w:t>
      </w:r>
      <w:r w:rsidR="009552BA" w:rsidRPr="004E6381">
        <w:rPr>
          <w:rFonts w:ascii="Tahoma" w:eastAsia="SimSun" w:hAnsi="Tahoma"/>
          <w:sz w:val="22"/>
          <w:szCs w:val="22"/>
          <w:lang w:eastAsia="zh-CN"/>
        </w:rPr>
        <w:t>ke place at AsiaWorld-Expo Hall 10</w:t>
      </w:r>
      <w:r w:rsidR="007211F3" w:rsidRPr="004E6381">
        <w:rPr>
          <w:rFonts w:ascii="Tahoma" w:eastAsia="SimSun" w:hAnsi="Tahoma"/>
          <w:sz w:val="22"/>
          <w:szCs w:val="22"/>
          <w:lang w:eastAsia="zh-CN"/>
        </w:rPr>
        <w:t xml:space="preserve"> on 2</w:t>
      </w:r>
      <w:r w:rsidR="00147A51" w:rsidRPr="004E6381">
        <w:rPr>
          <w:rFonts w:ascii="Tahoma" w:eastAsia="SimSun" w:hAnsi="Tahoma"/>
          <w:sz w:val="22"/>
          <w:szCs w:val="22"/>
          <w:lang w:eastAsia="zh-CN"/>
        </w:rPr>
        <w:t xml:space="preserve">5 July 2015. </w:t>
      </w:r>
      <w:r w:rsidR="0061423E" w:rsidRPr="004E6381">
        <w:rPr>
          <w:rFonts w:ascii="Tahoma" w:eastAsia="SimSun" w:hAnsi="Tahoma"/>
          <w:sz w:val="22"/>
          <w:szCs w:val="22"/>
          <w:lang w:eastAsia="zh-CN"/>
        </w:rPr>
        <w:t xml:space="preserve">100% of ticketing profits will be donated to the Hong Kong victims of the Taipei tragedy. </w:t>
      </w:r>
      <w:r w:rsidR="00147A51" w:rsidRPr="004E6381">
        <w:rPr>
          <w:rFonts w:ascii="Tahoma" w:eastAsia="SimSun" w:hAnsi="Tahoma"/>
          <w:sz w:val="22"/>
          <w:szCs w:val="22"/>
          <w:lang w:eastAsia="zh-CN"/>
        </w:rPr>
        <w:t>Tickets are available now</w:t>
      </w:r>
      <w:r w:rsidR="007211F3" w:rsidRPr="004E6381">
        <w:rPr>
          <w:rFonts w:ascii="Tahoma" w:eastAsia="SimSun" w:hAnsi="Tahoma"/>
          <w:sz w:val="22"/>
          <w:szCs w:val="22"/>
          <w:lang w:eastAsia="zh-CN"/>
        </w:rPr>
        <w:t xml:space="preserve"> at HK Ticketing’s Venue Box Offices, K11 Select and Tom Lee Music Stores. Ticket purchase hotline 31 288 288, </w:t>
      </w:r>
      <w:hyperlink r:id="rId9" w:history="1">
        <w:r w:rsidR="007211F3" w:rsidRPr="004E6381">
          <w:rPr>
            <w:rStyle w:val="Hyperlink"/>
            <w:rFonts w:ascii="Tahoma" w:eastAsia="SimSun" w:hAnsi="Tahoma"/>
            <w:sz w:val="22"/>
            <w:szCs w:val="22"/>
            <w:lang w:eastAsia="zh-CN"/>
          </w:rPr>
          <w:t>www.hkticketing.com</w:t>
        </w:r>
      </w:hyperlink>
      <w:r w:rsidR="007211F3" w:rsidRPr="004E6381">
        <w:rPr>
          <w:rFonts w:ascii="Tahoma" w:eastAsia="SimSun" w:hAnsi="Tahoma"/>
          <w:sz w:val="22"/>
          <w:szCs w:val="22"/>
          <w:lang w:eastAsia="zh-CN"/>
        </w:rPr>
        <w:t xml:space="preserve">  </w:t>
      </w:r>
    </w:p>
    <w:p w14:paraId="0FE400CF" w14:textId="77777777" w:rsidR="007211F3" w:rsidRPr="004E6381" w:rsidRDefault="007211F3" w:rsidP="004E6381">
      <w:pPr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</w:p>
    <w:p w14:paraId="31B117E8" w14:textId="77777777" w:rsidR="00201AA4" w:rsidRPr="004E6381" w:rsidRDefault="00201AA4" w:rsidP="004E6381">
      <w:pPr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</w:p>
    <w:p w14:paraId="015F745C" w14:textId="63233F6B" w:rsidR="00040A3A" w:rsidRPr="004E6381" w:rsidRDefault="009A4B58" w:rsidP="004E6381">
      <w:pPr>
        <w:pStyle w:val="Heading2"/>
        <w:spacing w:line="276" w:lineRule="auto"/>
        <w:rPr>
          <w:rFonts w:ascii="Tahoma" w:hAnsi="Tahoma"/>
          <w:sz w:val="22"/>
          <w:szCs w:val="22"/>
        </w:rPr>
      </w:pPr>
      <w:r w:rsidRPr="004E6381">
        <w:rPr>
          <w:rFonts w:ascii="Tahoma" w:hAnsi="Tahoma"/>
          <w:sz w:val="22"/>
          <w:szCs w:val="22"/>
        </w:rPr>
        <w:t xml:space="preserve">HOPE CHARITY </w:t>
      </w:r>
      <w:r w:rsidR="0061423E" w:rsidRPr="004E6381">
        <w:rPr>
          <w:rFonts w:ascii="Tahoma" w:hAnsi="Tahoma"/>
          <w:sz w:val="22"/>
          <w:szCs w:val="22"/>
        </w:rPr>
        <w:t>PARTY</w:t>
      </w:r>
      <w:r w:rsidR="00040A3A" w:rsidRPr="004E6381">
        <w:rPr>
          <w:rFonts w:ascii="Tahoma" w:hAnsi="Tahoma"/>
          <w:sz w:val="22"/>
          <w:szCs w:val="22"/>
        </w:rPr>
        <w:t xml:space="preserve"> 2015</w:t>
      </w:r>
    </w:p>
    <w:p w14:paraId="746434A9" w14:textId="3DFF3312" w:rsidR="00040A3A" w:rsidRPr="004E6381" w:rsidRDefault="00040A3A" w:rsidP="004E6381">
      <w:pPr>
        <w:spacing w:line="276" w:lineRule="auto"/>
        <w:ind w:left="990" w:hanging="990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 xml:space="preserve">Date: </w:t>
      </w:r>
      <w:r w:rsidRPr="004E6381">
        <w:rPr>
          <w:rFonts w:ascii="Tahoma" w:hAnsi="Tahoma"/>
          <w:sz w:val="22"/>
          <w:szCs w:val="22"/>
        </w:rPr>
        <w:tab/>
        <w:t>Saturday, 25 July 2015</w:t>
      </w:r>
    </w:p>
    <w:p w14:paraId="43452FCE" w14:textId="6391CAC2" w:rsidR="00040A3A" w:rsidRPr="004E6381" w:rsidRDefault="00040A3A" w:rsidP="004E6381">
      <w:pPr>
        <w:spacing w:line="276" w:lineRule="auto"/>
        <w:ind w:left="990" w:hanging="990"/>
        <w:jc w:val="both"/>
        <w:rPr>
          <w:rFonts w:ascii="Tahoma" w:hAnsi="Tahoma"/>
          <w:sz w:val="22"/>
          <w:szCs w:val="22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Time:</w:t>
      </w:r>
      <w:r w:rsidRPr="004E6381">
        <w:rPr>
          <w:rFonts w:ascii="Tahoma" w:hAnsi="Tahoma"/>
          <w:sz w:val="22"/>
          <w:szCs w:val="22"/>
        </w:rPr>
        <w:t xml:space="preserve"> </w:t>
      </w:r>
      <w:r w:rsidRPr="004E6381">
        <w:rPr>
          <w:rFonts w:ascii="Tahoma" w:hAnsi="Tahoma"/>
          <w:sz w:val="22"/>
          <w:szCs w:val="22"/>
        </w:rPr>
        <w:tab/>
        <w:t xml:space="preserve">5pm </w:t>
      </w:r>
    </w:p>
    <w:p w14:paraId="5047C7C7" w14:textId="240DCFC3" w:rsidR="00040A3A" w:rsidRPr="004E6381" w:rsidRDefault="00040A3A" w:rsidP="004E6381">
      <w:pPr>
        <w:spacing w:line="276" w:lineRule="auto"/>
        <w:ind w:left="990" w:hanging="990"/>
        <w:jc w:val="both"/>
        <w:rPr>
          <w:rFonts w:ascii="Tahoma" w:hAnsi="Tahoma"/>
          <w:sz w:val="22"/>
          <w:szCs w:val="22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Venue:</w:t>
      </w:r>
      <w:r w:rsidRPr="004E6381">
        <w:rPr>
          <w:rFonts w:ascii="Tahoma" w:hAnsi="Tahoma"/>
          <w:sz w:val="22"/>
          <w:szCs w:val="22"/>
        </w:rPr>
        <w:t xml:space="preserve"> </w:t>
      </w:r>
      <w:r w:rsidR="008861FB" w:rsidRPr="004E6381">
        <w:rPr>
          <w:rFonts w:ascii="Tahoma" w:hAnsi="Tahoma"/>
          <w:sz w:val="22"/>
          <w:szCs w:val="22"/>
        </w:rPr>
        <w:tab/>
        <w:t>AsiaWorld-Expo Hall 10</w:t>
      </w:r>
    </w:p>
    <w:p w14:paraId="633D8F80" w14:textId="63F205EA" w:rsidR="002D06E7" w:rsidRPr="004E6381" w:rsidRDefault="00040A3A" w:rsidP="004E6381">
      <w:pPr>
        <w:shd w:val="clear" w:color="auto" w:fill="FFFFFF"/>
        <w:tabs>
          <w:tab w:val="left" w:pos="993"/>
        </w:tabs>
        <w:spacing w:line="276" w:lineRule="auto"/>
        <w:rPr>
          <w:rFonts w:ascii="Tahoma" w:eastAsia="Times New Roman" w:hAnsi="Tahoma" w:cs="Times New Roman"/>
          <w:color w:val="000000"/>
          <w:sz w:val="22"/>
          <w:szCs w:val="22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Tickets:</w:t>
      </w:r>
      <w:r w:rsidRPr="004E6381">
        <w:rPr>
          <w:rFonts w:ascii="Tahoma" w:eastAsia="SimSun" w:hAnsi="Tahoma"/>
          <w:sz w:val="22"/>
          <w:szCs w:val="22"/>
          <w:lang w:eastAsia="zh-CN"/>
        </w:rPr>
        <w:tab/>
      </w:r>
      <w:r w:rsidRPr="004E6381">
        <w:rPr>
          <w:rFonts w:ascii="Tahoma" w:eastAsia="SimSun" w:hAnsi="Tahoma" w:cs="Arial"/>
          <w:sz w:val="22"/>
          <w:szCs w:val="22"/>
          <w:lang w:eastAsia="zh-CN"/>
        </w:rPr>
        <w:t>​</w:t>
      </w:r>
      <w:r w:rsidR="002D06E7" w:rsidRPr="004E6381">
        <w:rPr>
          <w:rFonts w:ascii="Tahoma" w:eastAsia="SimSun" w:hAnsi="Tahoma" w:cs="Arial"/>
          <w:sz w:val="22"/>
          <w:szCs w:val="22"/>
          <w:lang w:eastAsia="zh-CN"/>
        </w:rPr>
        <w:t>HK</w:t>
      </w:r>
      <w:r w:rsidR="002D06E7" w:rsidRPr="004E6381">
        <w:rPr>
          <w:rFonts w:ascii="Tahoma" w:eastAsia="Times New Roman" w:hAnsi="Tahoma" w:cs="Times New Roman"/>
          <w:color w:val="000000"/>
          <w:sz w:val="22"/>
          <w:szCs w:val="22"/>
        </w:rPr>
        <w:t>$780 General Admission</w:t>
      </w:r>
      <w:r w:rsidR="00E27A4B" w:rsidRPr="004E6381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2D06E7" w:rsidRPr="004E6381">
        <w:rPr>
          <w:rFonts w:ascii="Tahoma" w:eastAsia="Times New Roman" w:hAnsi="Tahoma" w:cs="Times New Roman"/>
          <w:color w:val="000000"/>
          <w:sz w:val="22"/>
          <w:szCs w:val="22"/>
        </w:rPr>
        <w:t>ALL STANDING </w:t>
      </w:r>
    </w:p>
    <w:p w14:paraId="543F375E" w14:textId="77777777" w:rsidR="00505894" w:rsidRDefault="00505894" w:rsidP="00505894">
      <w:pPr>
        <w:spacing w:line="276" w:lineRule="auto"/>
        <w:jc w:val="both"/>
        <w:rPr>
          <w:rFonts w:ascii="Tahoma" w:eastAsia="新細明體" w:hAnsi="Tahoma" w:cs="Helvetica Neue"/>
          <w:sz w:val="22"/>
          <w:szCs w:val="22"/>
          <w:lang w:eastAsia="zh-TW"/>
        </w:rPr>
      </w:pPr>
    </w:p>
    <w:p w14:paraId="263B46DA" w14:textId="3990822A" w:rsidR="002D06E7" w:rsidRPr="004E6381" w:rsidRDefault="002D06E7" w:rsidP="00505894">
      <w:pPr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No replacement for any loss of Standing tickets</w:t>
      </w:r>
    </w:p>
    <w:p w14:paraId="0D285942" w14:textId="77777777" w:rsidR="00505894" w:rsidRDefault="00505894" w:rsidP="004E6381">
      <w:pPr>
        <w:spacing w:line="276" w:lineRule="auto"/>
        <w:ind w:left="990" w:hanging="990"/>
        <w:jc w:val="both"/>
        <w:rPr>
          <w:rFonts w:ascii="Tahoma" w:eastAsia="SimSun" w:hAnsi="Tahoma"/>
          <w:sz w:val="22"/>
          <w:szCs w:val="22"/>
          <w:lang w:eastAsia="zh-CN"/>
        </w:rPr>
      </w:pPr>
    </w:p>
    <w:p w14:paraId="55A51CBA" w14:textId="77777777" w:rsidR="00505894" w:rsidRDefault="007A6BEC" w:rsidP="004E6381">
      <w:pPr>
        <w:spacing w:line="276" w:lineRule="auto"/>
        <w:ind w:left="990" w:hanging="990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Available from 13 July</w:t>
      </w:r>
      <w:r w:rsidR="002D06E7" w:rsidRPr="004E6381">
        <w:rPr>
          <w:rFonts w:ascii="Tahoma" w:eastAsia="SimSun" w:hAnsi="Tahoma"/>
          <w:sz w:val="22"/>
          <w:szCs w:val="22"/>
          <w:lang w:eastAsia="zh-CN"/>
        </w:rPr>
        <w:t xml:space="preserve"> 2015 </w:t>
      </w:r>
      <w:r w:rsidR="00040A3A" w:rsidRPr="004E6381">
        <w:rPr>
          <w:rFonts w:ascii="Tahoma" w:eastAsia="SimSun" w:hAnsi="Tahoma"/>
          <w:sz w:val="22"/>
          <w:szCs w:val="22"/>
          <w:lang w:eastAsia="zh-CN"/>
        </w:rPr>
        <w:t xml:space="preserve">onwards through HK Ticketing’s Venue Box Offices, K11 Select </w:t>
      </w:r>
    </w:p>
    <w:p w14:paraId="23343CC6" w14:textId="5FF4FA9D" w:rsidR="002D06E7" w:rsidRPr="004E6381" w:rsidRDefault="00040A3A" w:rsidP="00505894">
      <w:pPr>
        <w:spacing w:line="276" w:lineRule="auto"/>
        <w:ind w:left="990" w:hanging="990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 xml:space="preserve">and Tom Lee Music Stores. </w:t>
      </w:r>
    </w:p>
    <w:p w14:paraId="5551ECB3" w14:textId="77777777" w:rsidR="006B4047" w:rsidRPr="004E6381" w:rsidRDefault="006B4047" w:rsidP="004E6381">
      <w:pPr>
        <w:spacing w:line="276" w:lineRule="auto"/>
        <w:ind w:left="990" w:hanging="990"/>
        <w:jc w:val="both"/>
        <w:rPr>
          <w:rFonts w:ascii="Tahoma" w:eastAsia="Times New Roman" w:hAnsi="Tahoma" w:cs="Times New Roman"/>
          <w:color w:val="000000"/>
          <w:sz w:val="22"/>
          <w:szCs w:val="22"/>
        </w:rPr>
      </w:pPr>
    </w:p>
    <w:p w14:paraId="395B529F" w14:textId="77777777" w:rsidR="00040A3A" w:rsidRPr="004E6381" w:rsidRDefault="00040A3A" w:rsidP="004E6381">
      <w:pPr>
        <w:spacing w:line="276" w:lineRule="auto"/>
        <w:ind w:left="990" w:hanging="990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Ticketing hotline:</w:t>
      </w:r>
      <w:r w:rsidRPr="004E6381">
        <w:rPr>
          <w:rFonts w:ascii="Tahoma" w:eastAsia="SimSun" w:hAnsi="Tahoma" w:cs="Arial"/>
          <w:sz w:val="22"/>
          <w:szCs w:val="22"/>
          <w:lang w:eastAsia="zh-CN"/>
        </w:rPr>
        <w:t>​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 31 288 288</w:t>
      </w:r>
    </w:p>
    <w:p w14:paraId="7F7D62EB" w14:textId="77777777" w:rsidR="00040A3A" w:rsidRPr="004E6381" w:rsidRDefault="00040A3A" w:rsidP="004E6381">
      <w:pPr>
        <w:spacing w:line="276" w:lineRule="auto"/>
        <w:ind w:left="990" w:hanging="990"/>
        <w:jc w:val="both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On-line ticketing:</w:t>
      </w:r>
      <w:r w:rsidRPr="004E6381">
        <w:rPr>
          <w:rFonts w:ascii="Tahoma" w:eastAsia="SimSun" w:hAnsi="Tahoma" w:cs="Arial"/>
          <w:sz w:val="22"/>
          <w:szCs w:val="22"/>
          <w:lang w:eastAsia="zh-CN"/>
        </w:rPr>
        <w:t>​</w:t>
      </w:r>
      <w:r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  <w:hyperlink r:id="rId10" w:history="1">
        <w:r w:rsidRPr="004E6381">
          <w:rPr>
            <w:rStyle w:val="Hyperlink"/>
            <w:rFonts w:ascii="Tahoma" w:eastAsia="SimSun" w:hAnsi="Tahoma"/>
            <w:sz w:val="22"/>
            <w:szCs w:val="22"/>
            <w:lang w:eastAsia="zh-CN"/>
          </w:rPr>
          <w:t>www.hkticketing.com</w:t>
        </w:r>
      </w:hyperlink>
      <w:r w:rsidRPr="004E6381">
        <w:rPr>
          <w:rFonts w:ascii="Tahoma" w:eastAsia="SimSun" w:hAnsi="Tahoma"/>
          <w:sz w:val="22"/>
          <w:szCs w:val="22"/>
          <w:lang w:eastAsia="zh-CN"/>
        </w:rPr>
        <w:t xml:space="preserve"> </w:t>
      </w:r>
    </w:p>
    <w:p w14:paraId="2601C141" w14:textId="77777777" w:rsidR="002D06E7" w:rsidRPr="004E6381" w:rsidRDefault="002D06E7" w:rsidP="004E6381">
      <w:pPr>
        <w:spacing w:line="276" w:lineRule="auto"/>
        <w:jc w:val="both"/>
        <w:rPr>
          <w:rFonts w:ascii="Tahoma" w:eastAsia="SimSun" w:hAnsi="Tahoma"/>
          <w:sz w:val="22"/>
          <w:szCs w:val="22"/>
          <w:lang w:eastAsia="zh-CN"/>
        </w:rPr>
      </w:pPr>
    </w:p>
    <w:p w14:paraId="18468B5E" w14:textId="77777777" w:rsidR="00040A3A" w:rsidRPr="004E6381" w:rsidRDefault="00040A3A" w:rsidP="004E6381">
      <w:pPr>
        <w:spacing w:line="276" w:lineRule="auto"/>
        <w:jc w:val="center"/>
        <w:rPr>
          <w:rFonts w:ascii="Tahoma" w:eastAsia="SimSun" w:hAnsi="Tahoma"/>
          <w:sz w:val="22"/>
          <w:szCs w:val="22"/>
          <w:lang w:eastAsia="zh-CN"/>
        </w:rPr>
      </w:pPr>
      <w:r w:rsidRPr="004E6381">
        <w:rPr>
          <w:rFonts w:ascii="Tahoma" w:eastAsia="SimSun" w:hAnsi="Tahoma"/>
          <w:sz w:val="22"/>
          <w:szCs w:val="22"/>
          <w:lang w:eastAsia="zh-CN"/>
        </w:rPr>
        <w:t>~ END ~</w:t>
      </w:r>
    </w:p>
    <w:p w14:paraId="655D44CD" w14:textId="77777777" w:rsidR="00040A3A" w:rsidRPr="004E6381" w:rsidRDefault="00040A3A" w:rsidP="004E6381">
      <w:pPr>
        <w:spacing w:line="276" w:lineRule="auto"/>
        <w:jc w:val="both"/>
        <w:rPr>
          <w:rFonts w:ascii="Tahoma" w:eastAsia="SimSun" w:hAnsi="Tahoma"/>
          <w:sz w:val="22"/>
          <w:szCs w:val="22"/>
        </w:rPr>
      </w:pPr>
    </w:p>
    <w:p w14:paraId="46255A64" w14:textId="77777777" w:rsidR="00040A3A" w:rsidRPr="004E6381" w:rsidRDefault="00040A3A" w:rsidP="004E6381">
      <w:pPr>
        <w:spacing w:line="276" w:lineRule="auto"/>
        <w:jc w:val="both"/>
        <w:rPr>
          <w:rFonts w:ascii="Tahoma" w:eastAsia="SimSun" w:hAnsi="Tahoma"/>
          <w:sz w:val="22"/>
          <w:szCs w:val="22"/>
        </w:rPr>
      </w:pPr>
      <w:r w:rsidRPr="004E6381">
        <w:rPr>
          <w:rFonts w:ascii="Tahoma" w:eastAsia="SimSun" w:hAnsi="Tahoma"/>
          <w:sz w:val="22"/>
          <w:szCs w:val="22"/>
        </w:rPr>
        <w:t>For media enquiries, please contact:</w:t>
      </w:r>
    </w:p>
    <w:p w14:paraId="22099A14" w14:textId="77777777" w:rsidR="00040A3A" w:rsidRPr="004E6381" w:rsidRDefault="00040A3A" w:rsidP="004E6381">
      <w:pPr>
        <w:tabs>
          <w:tab w:val="left" w:pos="1701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4E6381">
        <w:rPr>
          <w:rFonts w:ascii="Tahoma" w:eastAsia="SimSun" w:hAnsi="Tahoma"/>
          <w:sz w:val="22"/>
          <w:szCs w:val="22"/>
        </w:rPr>
        <w:t>Freez Limited</w:t>
      </w:r>
      <w:r w:rsidRPr="004E6381">
        <w:rPr>
          <w:rFonts w:ascii="Tahoma" w:eastAsia="SimSun" w:hAnsi="Tahoma" w:cs="Arial"/>
          <w:sz w:val="22"/>
          <w:szCs w:val="22"/>
        </w:rPr>
        <w:t>​</w:t>
      </w:r>
      <w:r w:rsidRPr="004E6381">
        <w:rPr>
          <w:rFonts w:ascii="Tahoma" w:eastAsia="SimSun" w:hAnsi="Tahoma"/>
          <w:sz w:val="22"/>
          <w:szCs w:val="22"/>
        </w:rPr>
        <w:tab/>
        <w:t>Tel: 2712 4268</w:t>
      </w:r>
      <w:r w:rsidRPr="004E6381">
        <w:rPr>
          <w:rFonts w:ascii="Tahoma" w:eastAsia="SimSun" w:hAnsi="Tahoma"/>
          <w:sz w:val="22"/>
          <w:szCs w:val="22"/>
        </w:rPr>
        <w:tab/>
      </w:r>
      <w:hyperlink r:id="rId11" w:history="1">
        <w:r w:rsidRPr="004E6381">
          <w:rPr>
            <w:rStyle w:val="Hyperlink"/>
            <w:rFonts w:ascii="Tahoma" w:eastAsia="SimSun" w:hAnsi="Tahoma"/>
            <w:sz w:val="22"/>
            <w:szCs w:val="22"/>
          </w:rPr>
          <w:t>info@freez.com.hk</w:t>
        </w:r>
      </w:hyperlink>
      <w:r w:rsidRPr="004E6381">
        <w:rPr>
          <w:rFonts w:ascii="Tahoma" w:hAnsi="Tahoma"/>
          <w:sz w:val="22"/>
          <w:szCs w:val="22"/>
        </w:rPr>
        <w:t xml:space="preserve"> </w:t>
      </w:r>
    </w:p>
    <w:p w14:paraId="6568AC62" w14:textId="77777777" w:rsidR="00040A3A" w:rsidRPr="004E6381" w:rsidRDefault="00040A3A" w:rsidP="004E6381">
      <w:pPr>
        <w:tabs>
          <w:tab w:val="left" w:pos="1701"/>
        </w:tabs>
        <w:spacing w:line="276" w:lineRule="auto"/>
        <w:jc w:val="both"/>
        <w:rPr>
          <w:rFonts w:ascii="Tahoma" w:hAnsi="Tahoma"/>
          <w:sz w:val="22"/>
          <w:szCs w:val="22"/>
        </w:rPr>
      </w:pPr>
      <w:r w:rsidRPr="004E6381">
        <w:rPr>
          <w:rFonts w:ascii="Tahoma" w:eastAsia="SimSun" w:hAnsi="Tahoma"/>
          <w:sz w:val="22"/>
          <w:szCs w:val="22"/>
        </w:rPr>
        <w:t>Adeline Lee</w:t>
      </w:r>
      <w:r w:rsidRPr="004E6381">
        <w:rPr>
          <w:rFonts w:ascii="Tahoma" w:eastAsia="SimSun" w:hAnsi="Tahoma" w:cs="Arial"/>
          <w:sz w:val="22"/>
          <w:szCs w:val="22"/>
        </w:rPr>
        <w:t>​</w:t>
      </w:r>
      <w:r w:rsidRPr="004E6381">
        <w:rPr>
          <w:rFonts w:ascii="Tahoma" w:eastAsia="SimSun" w:hAnsi="Tahoma"/>
          <w:sz w:val="22"/>
          <w:szCs w:val="22"/>
        </w:rPr>
        <w:tab/>
        <w:t>Tel: 9108 2820</w:t>
      </w:r>
      <w:r w:rsidRPr="004E6381">
        <w:rPr>
          <w:rFonts w:ascii="Tahoma" w:eastAsia="SimSun" w:hAnsi="Tahoma"/>
          <w:sz w:val="22"/>
          <w:szCs w:val="22"/>
        </w:rPr>
        <w:tab/>
      </w:r>
      <w:hyperlink r:id="rId12" w:history="1">
        <w:r w:rsidRPr="004E6381">
          <w:rPr>
            <w:rStyle w:val="Hyperlink"/>
            <w:rFonts w:ascii="Tahoma" w:eastAsia="SimSun" w:hAnsi="Tahoma"/>
            <w:sz w:val="22"/>
            <w:szCs w:val="22"/>
          </w:rPr>
          <w:t>adeline@freez.com.hk</w:t>
        </w:r>
      </w:hyperlink>
      <w:r w:rsidRPr="004E6381">
        <w:rPr>
          <w:rFonts w:ascii="Tahoma" w:hAnsi="Tahoma"/>
          <w:sz w:val="22"/>
          <w:szCs w:val="22"/>
        </w:rPr>
        <w:t xml:space="preserve"> </w:t>
      </w:r>
    </w:p>
    <w:p w14:paraId="7BAA1180" w14:textId="77777777" w:rsidR="00040A3A" w:rsidRPr="00BC6275" w:rsidRDefault="00040A3A" w:rsidP="00040A3A">
      <w:pPr>
        <w:rPr>
          <w:rFonts w:ascii="Tahoma" w:hAnsi="Tahoma"/>
        </w:rPr>
      </w:pPr>
    </w:p>
    <w:p w14:paraId="36269436" w14:textId="77777777" w:rsidR="00B701E6" w:rsidRPr="00BC6275" w:rsidRDefault="00B701E6" w:rsidP="00B701E6">
      <w:pPr>
        <w:shd w:val="clear" w:color="auto" w:fill="FFFFFF"/>
        <w:rPr>
          <w:rFonts w:ascii="Tahoma" w:eastAsia="Times New Roman" w:hAnsi="Tahoma" w:cs="Times New Roman"/>
          <w:color w:val="000000"/>
          <w:sz w:val="20"/>
          <w:szCs w:val="20"/>
        </w:rPr>
      </w:pPr>
    </w:p>
    <w:p w14:paraId="0110A7F9" w14:textId="77777777" w:rsidR="00B701E6" w:rsidRPr="00BC6275" w:rsidRDefault="00B701E6" w:rsidP="00B701E6">
      <w:pPr>
        <w:shd w:val="clear" w:color="auto" w:fill="FFFFFF"/>
        <w:rPr>
          <w:rFonts w:ascii="Tahoma" w:eastAsia="Times New Roman" w:hAnsi="Tahoma" w:cs="Times New Roman"/>
          <w:color w:val="000000"/>
          <w:sz w:val="20"/>
          <w:szCs w:val="20"/>
        </w:rPr>
      </w:pPr>
    </w:p>
    <w:sectPr w:rsidR="00B701E6" w:rsidRPr="00BC6275" w:rsidSect="00B701E6">
      <w:head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FD2D3" w14:textId="77777777" w:rsidR="004D3B2D" w:rsidRDefault="004D3B2D" w:rsidP="00417EE3">
      <w:r>
        <w:separator/>
      </w:r>
    </w:p>
  </w:endnote>
  <w:endnote w:type="continuationSeparator" w:id="0">
    <w:p w14:paraId="4ED47267" w14:textId="77777777" w:rsidR="004D3B2D" w:rsidRDefault="004D3B2D" w:rsidP="0041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4429" w14:textId="77777777" w:rsidR="004D3B2D" w:rsidRDefault="004D3B2D" w:rsidP="00417EE3">
      <w:r>
        <w:separator/>
      </w:r>
    </w:p>
  </w:footnote>
  <w:footnote w:type="continuationSeparator" w:id="0">
    <w:p w14:paraId="24B9F18D" w14:textId="77777777" w:rsidR="004D3B2D" w:rsidRDefault="004D3B2D" w:rsidP="00417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4723" w14:textId="77777777" w:rsidR="004D3B2D" w:rsidRPr="00147A51" w:rsidRDefault="004D3B2D" w:rsidP="00417EE3">
    <w:pPr>
      <w:jc w:val="both"/>
      <w:rPr>
        <w:rFonts w:ascii="Tahoma" w:eastAsia="SimSun" w:hAnsi="Tahoma"/>
        <w:sz w:val="20"/>
        <w:szCs w:val="20"/>
        <w:lang w:eastAsia="zh-CN"/>
      </w:rPr>
    </w:pPr>
    <w:r w:rsidRPr="00147A51">
      <w:rPr>
        <w:rFonts w:ascii="Tahoma" w:eastAsia="SimSun" w:hAnsi="Tahoma"/>
        <w:sz w:val="20"/>
        <w:szCs w:val="20"/>
        <w:lang w:eastAsia="zh-CN"/>
      </w:rPr>
      <w:t>Press Release</w:t>
    </w:r>
  </w:p>
  <w:p w14:paraId="444F02B9" w14:textId="77777777" w:rsidR="004D3B2D" w:rsidRPr="00147A51" w:rsidRDefault="004D3B2D" w:rsidP="00417EE3">
    <w:pPr>
      <w:jc w:val="both"/>
      <w:rPr>
        <w:rFonts w:ascii="Tahoma" w:eastAsia="SimSun" w:hAnsi="Tahoma"/>
        <w:sz w:val="20"/>
        <w:szCs w:val="20"/>
        <w:lang w:eastAsia="zh-CN"/>
      </w:rPr>
    </w:pPr>
    <w:r w:rsidRPr="00147A51">
      <w:rPr>
        <w:rFonts w:ascii="Tahoma" w:eastAsia="SimSun" w:hAnsi="Tahoma"/>
        <w:sz w:val="20"/>
        <w:szCs w:val="20"/>
        <w:lang w:eastAsia="zh-CN"/>
      </w:rPr>
      <w:t>For Immediate Release</w:t>
    </w:r>
  </w:p>
  <w:p w14:paraId="015C6142" w14:textId="77777777" w:rsidR="004D3B2D" w:rsidRDefault="004D3B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1E"/>
    <w:rsid w:val="00040A3A"/>
    <w:rsid w:val="00095E20"/>
    <w:rsid w:val="000F6001"/>
    <w:rsid w:val="00140045"/>
    <w:rsid w:val="00147A51"/>
    <w:rsid w:val="0018116E"/>
    <w:rsid w:val="00184CBB"/>
    <w:rsid w:val="001B3372"/>
    <w:rsid w:val="001C26C6"/>
    <w:rsid w:val="001F449C"/>
    <w:rsid w:val="00201AA4"/>
    <w:rsid w:val="002346F6"/>
    <w:rsid w:val="0029663D"/>
    <w:rsid w:val="002A7EDE"/>
    <w:rsid w:val="002D06E7"/>
    <w:rsid w:val="00351338"/>
    <w:rsid w:val="0035272A"/>
    <w:rsid w:val="003732DD"/>
    <w:rsid w:val="003A7947"/>
    <w:rsid w:val="00417EE3"/>
    <w:rsid w:val="004215B2"/>
    <w:rsid w:val="00457EB9"/>
    <w:rsid w:val="00461FE3"/>
    <w:rsid w:val="004912C4"/>
    <w:rsid w:val="004B3556"/>
    <w:rsid w:val="004C78A7"/>
    <w:rsid w:val="004D3B2D"/>
    <w:rsid w:val="004E6381"/>
    <w:rsid w:val="00505894"/>
    <w:rsid w:val="00534021"/>
    <w:rsid w:val="00576FC9"/>
    <w:rsid w:val="00581ABF"/>
    <w:rsid w:val="00583C56"/>
    <w:rsid w:val="005C46C6"/>
    <w:rsid w:val="005D0B35"/>
    <w:rsid w:val="005E216B"/>
    <w:rsid w:val="005E277D"/>
    <w:rsid w:val="0061423E"/>
    <w:rsid w:val="0062496D"/>
    <w:rsid w:val="00662340"/>
    <w:rsid w:val="006A6176"/>
    <w:rsid w:val="006B4047"/>
    <w:rsid w:val="006C17B2"/>
    <w:rsid w:val="006F5C34"/>
    <w:rsid w:val="00716847"/>
    <w:rsid w:val="007211F3"/>
    <w:rsid w:val="00735923"/>
    <w:rsid w:val="00762638"/>
    <w:rsid w:val="007A6BEC"/>
    <w:rsid w:val="007D02E5"/>
    <w:rsid w:val="00800126"/>
    <w:rsid w:val="00803758"/>
    <w:rsid w:val="008229D6"/>
    <w:rsid w:val="00827F3C"/>
    <w:rsid w:val="008861FB"/>
    <w:rsid w:val="008A69D5"/>
    <w:rsid w:val="00903220"/>
    <w:rsid w:val="009552BA"/>
    <w:rsid w:val="009769F1"/>
    <w:rsid w:val="009A4B58"/>
    <w:rsid w:val="009A53D6"/>
    <w:rsid w:val="009C6BDD"/>
    <w:rsid w:val="009F541C"/>
    <w:rsid w:val="00A676CE"/>
    <w:rsid w:val="00AB64AE"/>
    <w:rsid w:val="00AC42C5"/>
    <w:rsid w:val="00B701E6"/>
    <w:rsid w:val="00B77ABE"/>
    <w:rsid w:val="00BB033A"/>
    <w:rsid w:val="00BC0027"/>
    <w:rsid w:val="00BC6275"/>
    <w:rsid w:val="00BE4B0C"/>
    <w:rsid w:val="00C31FBC"/>
    <w:rsid w:val="00CC1B5E"/>
    <w:rsid w:val="00CF2EED"/>
    <w:rsid w:val="00D0368A"/>
    <w:rsid w:val="00D23507"/>
    <w:rsid w:val="00D36DB1"/>
    <w:rsid w:val="00D576BC"/>
    <w:rsid w:val="00D6062F"/>
    <w:rsid w:val="00D94C6A"/>
    <w:rsid w:val="00DD4401"/>
    <w:rsid w:val="00DF1373"/>
    <w:rsid w:val="00E27A4B"/>
    <w:rsid w:val="00E32F6C"/>
    <w:rsid w:val="00E8192B"/>
    <w:rsid w:val="00E81E0B"/>
    <w:rsid w:val="00EA6C42"/>
    <w:rsid w:val="00EC7606"/>
    <w:rsid w:val="00F56724"/>
    <w:rsid w:val="00F731E1"/>
    <w:rsid w:val="00F94080"/>
    <w:rsid w:val="00FA1A49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D1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40A3A"/>
    <w:pPr>
      <w:keepNext/>
      <w:tabs>
        <w:tab w:val="left" w:pos="1530"/>
      </w:tabs>
      <w:jc w:val="both"/>
      <w:outlineLvl w:val="1"/>
    </w:pPr>
    <w:rPr>
      <w:rFonts w:ascii="Verdana" w:eastAsia="Times" w:hAnsi="Verdana" w:cs="Times New Roman"/>
      <w:b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0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045"/>
  </w:style>
  <w:style w:type="paragraph" w:styleId="BalloonText">
    <w:name w:val="Balloon Text"/>
    <w:basedOn w:val="Normal"/>
    <w:link w:val="BalloonTextChar"/>
    <w:uiPriority w:val="99"/>
    <w:semiHidden/>
    <w:unhideWhenUsed/>
    <w:rsid w:val="004C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40A3A"/>
    <w:rPr>
      <w:rFonts w:ascii="Verdana" w:eastAsia="Times" w:hAnsi="Verdana" w:cs="Times New Roman"/>
      <w:b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886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E3"/>
  </w:style>
  <w:style w:type="paragraph" w:styleId="Footer">
    <w:name w:val="footer"/>
    <w:basedOn w:val="Normal"/>
    <w:link w:val="FooterChar"/>
    <w:uiPriority w:val="99"/>
    <w:unhideWhenUsed/>
    <w:rsid w:val="00417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40A3A"/>
    <w:pPr>
      <w:keepNext/>
      <w:tabs>
        <w:tab w:val="left" w:pos="1530"/>
      </w:tabs>
      <w:jc w:val="both"/>
      <w:outlineLvl w:val="1"/>
    </w:pPr>
    <w:rPr>
      <w:rFonts w:ascii="Verdana" w:eastAsia="Times" w:hAnsi="Verdana" w:cs="Times New Roman"/>
      <w:b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0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045"/>
  </w:style>
  <w:style w:type="paragraph" w:styleId="BalloonText">
    <w:name w:val="Balloon Text"/>
    <w:basedOn w:val="Normal"/>
    <w:link w:val="BalloonTextChar"/>
    <w:uiPriority w:val="99"/>
    <w:semiHidden/>
    <w:unhideWhenUsed/>
    <w:rsid w:val="004C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40A3A"/>
    <w:rPr>
      <w:rFonts w:ascii="Verdana" w:eastAsia="Times" w:hAnsi="Verdana" w:cs="Times New Roman"/>
      <w:b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886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E3"/>
  </w:style>
  <w:style w:type="paragraph" w:styleId="Footer">
    <w:name w:val="footer"/>
    <w:basedOn w:val="Normal"/>
    <w:link w:val="FooterChar"/>
    <w:uiPriority w:val="99"/>
    <w:unhideWhenUsed/>
    <w:rsid w:val="00417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41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554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356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7930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4035">
                          <w:marLeft w:val="0"/>
                          <w:marRight w:val="-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7167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940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61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159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364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832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82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006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reez.com.hk" TargetMode="External"/><Relationship Id="rId12" Type="http://schemas.openxmlformats.org/officeDocument/2006/relationships/hyperlink" Target="mailto:adeline@freez.com.hk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lifeincolorhongkong" TargetMode="External"/><Relationship Id="rId9" Type="http://schemas.openxmlformats.org/officeDocument/2006/relationships/hyperlink" Target="http://www.hkticketing.com" TargetMode="External"/><Relationship Id="rId10" Type="http://schemas.openxmlformats.org/officeDocument/2006/relationships/hyperlink" Target="http://www.hktic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Dayglow, LLC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Tracz</dc:creator>
  <cp:keywords/>
  <dc:description/>
  <cp:lastModifiedBy>ADELINE LEE</cp:lastModifiedBy>
  <cp:revision>4</cp:revision>
  <cp:lastPrinted>2015-03-30T11:38:00Z</cp:lastPrinted>
  <dcterms:created xsi:type="dcterms:W3CDTF">2015-07-09T07:13:00Z</dcterms:created>
  <dcterms:modified xsi:type="dcterms:W3CDTF">2015-07-09T07:28:00Z</dcterms:modified>
</cp:coreProperties>
</file>